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16" w:rsidRDefault="007A51B9" w:rsidP="007A51B9">
      <w:pPr>
        <w:pStyle w:val="Heading1"/>
      </w:pPr>
      <w:r>
        <w:t>Security Store Service for</w:t>
      </w:r>
      <w:r w:rsidR="00984715">
        <w:t xml:space="preserve"> MongoDB M</w:t>
      </w:r>
      <w:r>
        <w:t xml:space="preserve">icroservice </w:t>
      </w:r>
    </w:p>
    <w:p w:rsidR="007A51B9" w:rsidRDefault="007A51B9" w:rsidP="007A51B9"/>
    <w:p w:rsidR="007A51B9" w:rsidRDefault="00984715" w:rsidP="0007657D">
      <w:pPr>
        <w:pStyle w:val="Heading2"/>
      </w:pPr>
      <w:r>
        <w:t>Current Security Store S</w:t>
      </w:r>
      <w:r w:rsidR="007A51B9">
        <w:t xml:space="preserve">ervice </w:t>
      </w:r>
      <w:r w:rsidR="00DC3C4F">
        <w:t>Architecture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>PKI-setup to create self-signed CA as well as certificates for API-Gateway service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>Edgex-vault-worker to initialize the vault environment and service for API-gateway service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 xml:space="preserve">API-Gateway service is consuming security store service on REST API endpoint </w:t>
      </w:r>
      <w:r w:rsidRPr="007A51B9">
        <w:t>v1/secret/edgex/pki/tls/edgex-kong</w:t>
      </w:r>
    </w:p>
    <w:p w:rsidR="0035415E" w:rsidRDefault="00502C15" w:rsidP="007A51B9">
      <w:pPr>
        <w:pStyle w:val="ListParagraph"/>
        <w:numPr>
          <w:ilvl w:val="0"/>
          <w:numId w:val="1"/>
        </w:numPr>
      </w:pPr>
      <w:r>
        <w:t>Implementation</w:t>
      </w:r>
      <w:r w:rsidR="0035415E">
        <w:t xml:space="preserve"> same between </w:t>
      </w:r>
      <w:r w:rsidR="001E1CF8">
        <w:t>Docker</w:t>
      </w:r>
      <w:r w:rsidR="0035415E">
        <w:t>/snap</w:t>
      </w:r>
      <w:r w:rsidR="00602D44">
        <w:t>s</w:t>
      </w:r>
    </w:p>
    <w:p w:rsidR="007A51B9" w:rsidRDefault="007A51B9" w:rsidP="007A51B9"/>
    <w:p w:rsidR="007A51B9" w:rsidRDefault="007A51B9" w:rsidP="0007657D">
      <w:pPr>
        <w:pStyle w:val="Heading2"/>
      </w:pPr>
      <w:r>
        <w:t xml:space="preserve">MongoDB </w:t>
      </w:r>
      <w:r w:rsidR="00984715">
        <w:t>M</w:t>
      </w:r>
      <w:r>
        <w:t>icroservice</w:t>
      </w:r>
      <w:r w:rsidR="00984715">
        <w:t xml:space="preserve"> and R</w:t>
      </w:r>
      <w:r>
        <w:t>elated</w:t>
      </w:r>
      <w:r w:rsidR="00984715">
        <w:t xml:space="preserve"> C</w:t>
      </w:r>
      <w:r>
        <w:t xml:space="preserve">redentials 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>Docker-edgex-mongo repo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 xml:space="preserve">Implemented with </w:t>
      </w:r>
      <w:r w:rsidR="001E1CF8">
        <w:t>JavaScript</w:t>
      </w:r>
    </w:p>
    <w:p w:rsidR="007A51B9" w:rsidRDefault="007A51B9" w:rsidP="007A51B9">
      <w:pPr>
        <w:pStyle w:val="ListParagraph"/>
        <w:numPr>
          <w:ilvl w:val="0"/>
          <w:numId w:val="1"/>
        </w:numPr>
      </w:pPr>
      <w:r>
        <w:t xml:space="preserve">Credentials required to initialize mongoDB </w:t>
      </w:r>
    </w:p>
    <w:p w:rsidR="00A90A2C" w:rsidRDefault="00A90A2C" w:rsidP="00A90A2C">
      <w:pPr>
        <w:pStyle w:val="ListParagraph"/>
        <w:numPr>
          <w:ilvl w:val="1"/>
          <w:numId w:val="1"/>
        </w:numPr>
      </w:pPr>
      <w:r>
        <w:t xml:space="preserve">Initial admin/password to create mongoDB </w:t>
      </w:r>
      <w:r w:rsidR="001E1CF8">
        <w:t>instance</w:t>
      </w:r>
    </w:p>
    <w:p w:rsidR="00A90A2C" w:rsidRDefault="00A90A2C" w:rsidP="00A90A2C">
      <w:pPr>
        <w:pStyle w:val="ListParagraph"/>
        <w:numPr>
          <w:ilvl w:val="1"/>
          <w:numId w:val="1"/>
        </w:numPr>
      </w:pPr>
      <w:r>
        <w:t>Each individual username/password pair for other microservices in EdgeX</w:t>
      </w:r>
    </w:p>
    <w:p w:rsidR="00A90A2C" w:rsidRDefault="00A90A2C" w:rsidP="00A90A2C">
      <w:pPr>
        <w:pStyle w:val="ListParagraph"/>
        <w:numPr>
          <w:ilvl w:val="2"/>
          <w:numId w:val="1"/>
        </w:numPr>
      </w:pPr>
      <w:r>
        <w:t>Metadata</w:t>
      </w:r>
    </w:p>
    <w:p w:rsidR="00A90A2C" w:rsidRDefault="00A90A2C" w:rsidP="00A90A2C">
      <w:pPr>
        <w:pStyle w:val="ListParagraph"/>
        <w:numPr>
          <w:ilvl w:val="2"/>
          <w:numId w:val="1"/>
        </w:numPr>
      </w:pPr>
      <w:r>
        <w:t>Coredata</w:t>
      </w:r>
    </w:p>
    <w:p w:rsidR="00A90A2C" w:rsidRDefault="00A90A2C" w:rsidP="00A90A2C">
      <w:pPr>
        <w:pStyle w:val="ListParagraph"/>
        <w:numPr>
          <w:ilvl w:val="2"/>
          <w:numId w:val="1"/>
        </w:numPr>
      </w:pPr>
      <w:r>
        <w:t>Rules_engine</w:t>
      </w:r>
    </w:p>
    <w:p w:rsidR="00A90A2C" w:rsidRDefault="00A90A2C" w:rsidP="00A90A2C">
      <w:pPr>
        <w:pStyle w:val="ListParagraph"/>
        <w:numPr>
          <w:ilvl w:val="2"/>
          <w:numId w:val="1"/>
        </w:numPr>
      </w:pPr>
      <w:r>
        <w:t>Notification</w:t>
      </w:r>
    </w:p>
    <w:p w:rsidR="00A90A2C" w:rsidRDefault="00A90A2C" w:rsidP="00A90A2C">
      <w:pPr>
        <w:pStyle w:val="ListParagraph"/>
        <w:numPr>
          <w:ilvl w:val="2"/>
          <w:numId w:val="1"/>
        </w:numPr>
      </w:pPr>
      <w:r>
        <w:t>Scheduler</w:t>
      </w:r>
    </w:p>
    <w:p w:rsidR="00A90A2C" w:rsidRDefault="001E1CF8" w:rsidP="00F5631E">
      <w:pPr>
        <w:pStyle w:val="ListParagraph"/>
        <w:numPr>
          <w:ilvl w:val="2"/>
          <w:numId w:val="1"/>
        </w:numPr>
      </w:pPr>
      <w:r>
        <w:t>logging</w:t>
      </w:r>
      <w:r w:rsidR="00A90A2C">
        <w:t xml:space="preserve"> </w:t>
      </w:r>
    </w:p>
    <w:p w:rsidR="00A90A2C" w:rsidRDefault="00A90A2C" w:rsidP="007A51B9">
      <w:pPr>
        <w:pStyle w:val="ListParagraph"/>
        <w:numPr>
          <w:ilvl w:val="0"/>
          <w:numId w:val="1"/>
        </w:numPr>
      </w:pPr>
      <w:r>
        <w:t>Shell script to retrieve access token and credentials</w:t>
      </w:r>
    </w:p>
    <w:p w:rsidR="00A90A2C" w:rsidRDefault="00A90A2C" w:rsidP="00A90A2C">
      <w:pPr>
        <w:pStyle w:val="ListParagraph"/>
        <w:ind w:left="1440"/>
      </w:pPr>
    </w:p>
    <w:p w:rsidR="007A51B9" w:rsidRDefault="007A51B9" w:rsidP="007A51B9"/>
    <w:p w:rsidR="00D511CD" w:rsidRDefault="00984715" w:rsidP="0007657D">
      <w:pPr>
        <w:pStyle w:val="Heading2"/>
      </w:pPr>
      <w:r>
        <w:t>Proposed Feature Added into Security Store for MongoDB</w:t>
      </w:r>
      <w:r w:rsidR="006F3920">
        <w:t>Init</w:t>
      </w:r>
      <w:r>
        <w:t xml:space="preserve"> M</w:t>
      </w:r>
      <w:r w:rsidR="003013DB">
        <w:t xml:space="preserve">icroservice </w:t>
      </w:r>
    </w:p>
    <w:p w:rsidR="003013DB" w:rsidRDefault="003013DB" w:rsidP="003013DB">
      <w:pPr>
        <w:pStyle w:val="ListParagraph"/>
        <w:numPr>
          <w:ilvl w:val="0"/>
          <w:numId w:val="1"/>
        </w:numPr>
      </w:pPr>
      <w:r>
        <w:t>path to consume the credentials v1/secret/edgex/mongoDB</w:t>
      </w:r>
      <w:r w:rsidR="00D9308A">
        <w:t>Init</w:t>
      </w:r>
      <w:bookmarkStart w:id="0" w:name="_GoBack"/>
      <w:bookmarkEnd w:id="0"/>
    </w:p>
    <w:p w:rsidR="003013DB" w:rsidRDefault="003013DB" w:rsidP="003013DB">
      <w:pPr>
        <w:pStyle w:val="ListParagraph"/>
        <w:numPr>
          <w:ilvl w:val="0"/>
          <w:numId w:val="1"/>
        </w:numPr>
      </w:pPr>
      <w:r>
        <w:t xml:space="preserve">structure to be retrieved </w:t>
      </w:r>
    </w:p>
    <w:p w:rsidR="003013DB" w:rsidRDefault="003013DB" w:rsidP="003013DB">
      <w:pPr>
        <w:pStyle w:val="NoSpacing"/>
        <w:ind w:left="720"/>
      </w:pPr>
      <w:r>
        <w:t>{</w:t>
      </w:r>
    </w:p>
    <w:p w:rsidR="003013DB" w:rsidRDefault="003013DB" w:rsidP="003013DB">
      <w:pPr>
        <w:pStyle w:val="NoSpacing"/>
        <w:ind w:left="720"/>
      </w:pPr>
      <w:r>
        <w:t>“auth”: null,</w:t>
      </w:r>
    </w:p>
    <w:p w:rsidR="003013DB" w:rsidRDefault="003013DB" w:rsidP="003013DB">
      <w:pPr>
        <w:pStyle w:val="NoSpacing"/>
        <w:ind w:left="720"/>
      </w:pPr>
      <w:r>
        <w:t>“data”: {</w:t>
      </w:r>
    </w:p>
    <w:p w:rsidR="003013DB" w:rsidRDefault="003013DB" w:rsidP="003013DB">
      <w:pPr>
        <w:pStyle w:val="NoSpacing"/>
        <w:ind w:left="720"/>
      </w:pPr>
      <w:r>
        <w:t>“mongousername”: “user”,</w:t>
      </w:r>
    </w:p>
    <w:p w:rsidR="003013DB" w:rsidRDefault="003013DB" w:rsidP="003013DB">
      <w:pPr>
        <w:pStyle w:val="NoSpacing"/>
        <w:ind w:left="720"/>
      </w:pPr>
      <w:r>
        <w:t>“mongopasswd”: “passwd”,</w:t>
      </w:r>
    </w:p>
    <w:p w:rsidR="00A6225B" w:rsidRDefault="00A6225B" w:rsidP="003013DB">
      <w:pPr>
        <w:pStyle w:val="NoSpacing"/>
        <w:ind w:left="720"/>
      </w:pPr>
      <w:r>
        <w:t>“metadatabaseusername”: “metadata”</w:t>
      </w:r>
    </w:p>
    <w:p w:rsidR="00A6225B" w:rsidRDefault="00A6225B" w:rsidP="003013DB">
      <w:pPr>
        <w:pStyle w:val="NoSpacing"/>
        <w:ind w:left="720"/>
      </w:pPr>
      <w:r>
        <w:t>“metadatabasepassword”: “password”</w:t>
      </w:r>
    </w:p>
    <w:p w:rsidR="003013DB" w:rsidRDefault="003013DB" w:rsidP="003013DB">
      <w:pPr>
        <w:pStyle w:val="NoSpacing"/>
        <w:ind w:left="720"/>
      </w:pPr>
      <w:r>
        <w:t>“guid”: ”xxxxxxxxx-xxxxxxxx-xxxxxxxx”</w:t>
      </w:r>
    </w:p>
    <w:p w:rsidR="003013DB" w:rsidRDefault="003013DB" w:rsidP="003013DB">
      <w:pPr>
        <w:pStyle w:val="NoSpacing"/>
        <w:ind w:left="720"/>
      </w:pPr>
      <w:r>
        <w:t>},</w:t>
      </w:r>
    </w:p>
    <w:p w:rsidR="003013DB" w:rsidRDefault="003013DB" w:rsidP="003013DB">
      <w:pPr>
        <w:pStyle w:val="ListParagraph"/>
      </w:pPr>
    </w:p>
    <w:p w:rsidR="003013DB" w:rsidRDefault="003013DB" w:rsidP="003013DB">
      <w:pPr>
        <w:pStyle w:val="ListParagraph"/>
        <w:numPr>
          <w:ilvl w:val="0"/>
          <w:numId w:val="1"/>
        </w:numPr>
      </w:pPr>
      <w:r>
        <w:t xml:space="preserve">location of new featured added: edgex-vault-worker </w:t>
      </w:r>
    </w:p>
    <w:p w:rsidR="003013DB" w:rsidRDefault="005D3044" w:rsidP="003013DB">
      <w:pPr>
        <w:pStyle w:val="ListParagraph"/>
        <w:numPr>
          <w:ilvl w:val="0"/>
          <w:numId w:val="1"/>
        </w:numPr>
      </w:pPr>
      <w:r>
        <w:t>set up initial credentials for mongoDB in edgex-vault-worker</w:t>
      </w:r>
    </w:p>
    <w:p w:rsidR="001D7A36" w:rsidRDefault="00026536" w:rsidP="001D7A36">
      <w:pPr>
        <w:pStyle w:val="ListParagraph"/>
        <w:numPr>
          <w:ilvl w:val="1"/>
          <w:numId w:val="1"/>
        </w:numPr>
      </w:pPr>
      <w:r>
        <w:t>C</w:t>
      </w:r>
      <w:r w:rsidR="001D7A36">
        <w:t>onfiguration file/hardcoded</w:t>
      </w:r>
    </w:p>
    <w:p w:rsidR="001D7A36" w:rsidRDefault="001D7A36" w:rsidP="001D7A36">
      <w:pPr>
        <w:pStyle w:val="ListParagraph"/>
        <w:numPr>
          <w:ilvl w:val="1"/>
          <w:numId w:val="1"/>
        </w:numPr>
      </w:pPr>
      <w:r>
        <w:lastRenderedPageBreak/>
        <w:t>GUID generator</w:t>
      </w:r>
    </w:p>
    <w:p w:rsidR="001D7A36" w:rsidRDefault="001D7A36" w:rsidP="001D7A36">
      <w:pPr>
        <w:pStyle w:val="ListParagraph"/>
        <w:numPr>
          <w:ilvl w:val="1"/>
          <w:numId w:val="1"/>
        </w:numPr>
      </w:pPr>
      <w:r>
        <w:t>Vault plug-in for credential generator</w:t>
      </w:r>
    </w:p>
    <w:p w:rsidR="00AF7314" w:rsidRDefault="00AF7314" w:rsidP="001D7A36">
      <w:pPr>
        <w:pStyle w:val="ListParagraph"/>
        <w:numPr>
          <w:ilvl w:val="1"/>
          <w:numId w:val="1"/>
        </w:numPr>
      </w:pPr>
      <w:r>
        <w:t>Built-in database secret engine for mongoDB credential generator</w:t>
      </w:r>
    </w:p>
    <w:p w:rsidR="001D7A36" w:rsidRDefault="001D7A36" w:rsidP="001D7A36">
      <w:pPr>
        <w:pStyle w:val="ListParagraph"/>
      </w:pPr>
    </w:p>
    <w:p w:rsidR="001D7A36" w:rsidRDefault="001D7A36" w:rsidP="00143CA3"/>
    <w:p w:rsidR="00143CA3" w:rsidRDefault="00143CA3" w:rsidP="00143CA3">
      <w:pPr>
        <w:pStyle w:val="Heading2"/>
      </w:pPr>
      <w:r>
        <w:t>Addit</w:t>
      </w:r>
      <w:r w:rsidR="00984715">
        <w:t>ional Features/E</w:t>
      </w:r>
      <w:r>
        <w:t>nhancement for Security Store Service</w:t>
      </w:r>
    </w:p>
    <w:p w:rsidR="003013DB" w:rsidRDefault="003013DB" w:rsidP="003013DB">
      <w:pPr>
        <w:pStyle w:val="ListParagraph"/>
      </w:pPr>
    </w:p>
    <w:p w:rsidR="003013DB" w:rsidRDefault="00984715" w:rsidP="00984715">
      <w:pPr>
        <w:pStyle w:val="ListParagraph"/>
        <w:numPr>
          <w:ilvl w:val="0"/>
          <w:numId w:val="1"/>
        </w:numPr>
      </w:pPr>
      <w:r>
        <w:t>Option to replace self-signed CA with 3</w:t>
      </w:r>
      <w:r w:rsidRPr="00984715">
        <w:rPr>
          <w:vertAlign w:val="superscript"/>
        </w:rPr>
        <w:t>rd</w:t>
      </w:r>
      <w:r>
        <w:t>-party CA certificate</w:t>
      </w:r>
    </w:p>
    <w:p w:rsidR="00984715" w:rsidRDefault="00984715" w:rsidP="00984715">
      <w:pPr>
        <w:pStyle w:val="ListParagraph"/>
        <w:numPr>
          <w:ilvl w:val="0"/>
          <w:numId w:val="1"/>
        </w:numPr>
      </w:pPr>
      <w:r>
        <w:t>Token associated with different microservices</w:t>
      </w:r>
    </w:p>
    <w:p w:rsidR="00984715" w:rsidRDefault="00984715" w:rsidP="00984715">
      <w:pPr>
        <w:pStyle w:val="ListParagraph"/>
        <w:numPr>
          <w:ilvl w:val="0"/>
          <w:numId w:val="1"/>
        </w:numPr>
      </w:pPr>
      <w:r>
        <w:t>Policy</w:t>
      </w:r>
      <w:r w:rsidR="00B8751F">
        <w:t xml:space="preserve"> (</w:t>
      </w:r>
      <w:r>
        <w:t>HCL</w:t>
      </w:r>
      <w:r w:rsidR="00B8751F">
        <w:t xml:space="preserve">/JSON) </w:t>
      </w:r>
      <w:r>
        <w:t xml:space="preserve"> for tokens</w:t>
      </w:r>
    </w:p>
    <w:p w:rsidR="00A33C13" w:rsidRDefault="00A33C13" w:rsidP="00984715">
      <w:pPr>
        <w:pStyle w:val="ListParagraph"/>
        <w:numPr>
          <w:ilvl w:val="0"/>
          <w:numId w:val="1"/>
        </w:numPr>
      </w:pPr>
      <w:r>
        <w:t>Access Token protection</w:t>
      </w:r>
    </w:p>
    <w:p w:rsidR="00A33C13" w:rsidRPr="007A51B9" w:rsidRDefault="00A33C13" w:rsidP="00A33C13"/>
    <w:sectPr w:rsidR="00A33C13" w:rsidRPr="007A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20"/>
    <w:multiLevelType w:val="hybridMultilevel"/>
    <w:tmpl w:val="8C5C2276"/>
    <w:lvl w:ilvl="0" w:tplc="F878D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B9"/>
    <w:rsid w:val="00026536"/>
    <w:rsid w:val="0007657D"/>
    <w:rsid w:val="00143CA3"/>
    <w:rsid w:val="00191A93"/>
    <w:rsid w:val="001D3616"/>
    <w:rsid w:val="001D7A36"/>
    <w:rsid w:val="001E1CF8"/>
    <w:rsid w:val="003013DB"/>
    <w:rsid w:val="0035415E"/>
    <w:rsid w:val="00502C15"/>
    <w:rsid w:val="005D3044"/>
    <w:rsid w:val="00602D44"/>
    <w:rsid w:val="006F3920"/>
    <w:rsid w:val="007A51B9"/>
    <w:rsid w:val="009402FB"/>
    <w:rsid w:val="00984715"/>
    <w:rsid w:val="00A33C13"/>
    <w:rsid w:val="00A6225B"/>
    <w:rsid w:val="00A90A2C"/>
    <w:rsid w:val="00AF7314"/>
    <w:rsid w:val="00B8751F"/>
    <w:rsid w:val="00D511CD"/>
    <w:rsid w:val="00D9308A"/>
    <w:rsid w:val="00DC3C4F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5C73C-DABD-44FA-AE7B-FC192CE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51B9"/>
    <w:pPr>
      <w:ind w:left="720"/>
      <w:contextualSpacing/>
    </w:pPr>
  </w:style>
  <w:style w:type="paragraph" w:styleId="NoSpacing">
    <w:name w:val="No Spacing"/>
    <w:uiPriority w:val="1"/>
    <w:qFormat/>
    <w:rsid w:val="003013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76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23</cp:revision>
  <dcterms:created xsi:type="dcterms:W3CDTF">2019-04-09T13:12:00Z</dcterms:created>
  <dcterms:modified xsi:type="dcterms:W3CDTF">2019-04-15T14:00:00Z</dcterms:modified>
</cp:coreProperties>
</file>