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C53" w:rsidRDefault="00D93C1E" w14:paraId="00000001" w14:textId="6CC1DC74">
      <w:pPr>
        <w:pStyle w:val="Heading1"/>
        <w:keepNext w:val="0"/>
        <w:keepLines w:val="0"/>
        <w:spacing w:before="480" w:line="178" w:lineRule="auto"/>
        <w:rPr>
          <w:b/>
          <w:sz w:val="56"/>
          <w:szCs w:val="56"/>
        </w:rPr>
      </w:pPr>
      <w:bookmarkStart w:name="_n2auq3fr0iyn" w:colFirst="0" w:colLast="0" w:id="0"/>
      <w:bookmarkEnd w:id="0"/>
      <w:r>
        <w:rPr>
          <w:b/>
          <w:sz w:val="56"/>
          <w:szCs w:val="56"/>
        </w:rPr>
        <w:t>EdgeX Security WG Meeting, 0</w:t>
      </w:r>
      <w:r w:rsidR="00BF5582">
        <w:rPr>
          <w:b/>
          <w:sz w:val="56"/>
          <w:szCs w:val="56"/>
        </w:rPr>
        <w:t>2</w:t>
      </w:r>
      <w:r>
        <w:rPr>
          <w:b/>
          <w:sz w:val="56"/>
          <w:szCs w:val="56"/>
        </w:rPr>
        <w:t>/</w:t>
      </w:r>
      <w:r w:rsidR="00BF5582">
        <w:rPr>
          <w:b/>
          <w:sz w:val="56"/>
          <w:szCs w:val="56"/>
        </w:rPr>
        <w:t>05</w:t>
      </w:r>
      <w:r>
        <w:rPr>
          <w:b/>
          <w:sz w:val="56"/>
          <w:szCs w:val="56"/>
        </w:rPr>
        <w:t>/2020</w:t>
      </w:r>
    </w:p>
    <w:p w:rsidR="009B5C53" w:rsidRDefault="00D93C1E" w14:paraId="00000002" w14:textId="77777777">
      <w:r>
        <w:t xml:space="preserve"> </w:t>
      </w:r>
    </w:p>
    <w:p w:rsidR="009B5C53" w:rsidRDefault="00D93C1E" w14:paraId="00000004" w14:textId="53E14AC6">
      <w:r w:rsidR="653C8933">
        <w:rPr/>
        <w:t xml:space="preserve">Attendees:    Tingyu, </w:t>
      </w:r>
      <w:proofErr w:type="spellStart"/>
      <w:r w:rsidR="653C8933">
        <w:rPr/>
        <w:t>Akram</w:t>
      </w:r>
      <w:proofErr w:type="spellEnd"/>
      <w:r w:rsidR="653C8933">
        <w:rPr/>
        <w:t xml:space="preserve">, Anthony, Trevor ( DELL), Jim White( IoTech), Bryon, Jim Wang, Beau, Eno, Mike </w:t>
      </w:r>
      <w:proofErr w:type="spellStart"/>
      <w:r w:rsidR="653C8933">
        <w:rPr/>
        <w:t>Johanson</w:t>
      </w:r>
      <w:proofErr w:type="spellEnd"/>
      <w:r w:rsidR="653C8933">
        <w:rPr/>
        <w:t xml:space="preserve"> ( Intel), Diana ( VMWare), Colin, Kevin  Chen( KONG), Tony ( Canonical), Marcelo ( Tibco)</w:t>
      </w:r>
    </w:p>
    <w:p w:rsidR="0023744F" w:rsidRDefault="0023744F" w14:paraId="1726EE8E" w14:textId="77777777"/>
    <w:p w:rsidR="009B5C53" w:rsidRDefault="00D93C1E" w14:paraId="00000005" w14:textId="77777777">
      <w:r>
        <w:t>Others may have joined after the meeting</w:t>
      </w:r>
    </w:p>
    <w:p w:rsidR="009B5C53" w:rsidRDefault="00D93C1E" w14:paraId="00000006" w14:textId="77777777">
      <w:pPr>
        <w:rPr>
          <w:color w:val="2F5497"/>
          <w:sz w:val="26"/>
          <w:szCs w:val="26"/>
        </w:rPr>
      </w:pPr>
      <w:r>
        <w:rPr>
          <w:color w:val="2F5497"/>
          <w:sz w:val="26"/>
          <w:szCs w:val="26"/>
        </w:rPr>
        <w:t xml:space="preserve"> </w:t>
      </w:r>
    </w:p>
    <w:p w:rsidR="009B5C53" w:rsidRDefault="00D93C1E" w14:paraId="00000007" w14:textId="77777777">
      <w:pPr>
        <w:pStyle w:val="Heading2"/>
        <w:keepNext w:val="0"/>
        <w:keepLines w:val="0"/>
        <w:spacing w:after="80" w:line="196" w:lineRule="auto"/>
        <w:rPr>
          <w:b/>
          <w:sz w:val="34"/>
          <w:szCs w:val="34"/>
        </w:rPr>
      </w:pPr>
      <w:bookmarkStart w:name="_dw4xgam86wmi" w:colFirst="0" w:colLast="0" w:id="1"/>
      <w:bookmarkEnd w:id="1"/>
      <w:r>
        <w:rPr>
          <w:b/>
          <w:sz w:val="34"/>
          <w:szCs w:val="34"/>
        </w:rPr>
        <w:t>Agenda</w:t>
      </w:r>
    </w:p>
    <w:p w:rsidR="009B5C53" w:rsidP="653C8933" w:rsidRDefault="00653278" w14:paraId="5643A128" w14:textId="5D27C1B1">
      <w:pPr>
        <w:pStyle w:val="ListParagraph"/>
        <w:numPr>
          <w:ilvl w:val="0"/>
          <w:numId w:val="1"/>
        </w:numPr>
        <w:ind/>
        <w:rPr>
          <w:rFonts w:ascii="Arial" w:hAnsi="Arial" w:eastAsia="Arial" w:cs="Arial"/>
          <w:color w:val="2F5497"/>
          <w:sz w:val="28"/>
          <w:szCs w:val="28"/>
        </w:rPr>
      </w:pPr>
      <w:r w:rsidRPr="653C8933" w:rsidR="653C8933">
        <w:rPr>
          <w:color w:val="2F5497"/>
          <w:sz w:val="28"/>
          <w:szCs w:val="28"/>
        </w:rPr>
        <w:t xml:space="preserve">Security in </w:t>
      </w:r>
      <w:proofErr w:type="spellStart"/>
      <w:r w:rsidRPr="653C8933" w:rsidR="653C8933">
        <w:rPr>
          <w:color w:val="2F5497"/>
          <w:sz w:val="28"/>
          <w:szCs w:val="28"/>
        </w:rPr>
        <w:t>EdgeX</w:t>
      </w:r>
      <w:proofErr w:type="spellEnd"/>
      <w:r w:rsidRPr="653C8933" w:rsidR="653C8933">
        <w:rPr>
          <w:color w:val="2F5497"/>
          <w:sz w:val="28"/>
          <w:szCs w:val="28"/>
        </w:rPr>
        <w:t xml:space="preserve"> API V2 Presented by Bryon</w:t>
      </w:r>
    </w:p>
    <w:p w:rsidR="009B5C53" w:rsidP="653C8933" w:rsidRDefault="00653278" w14:paraId="2B69AA80" w14:textId="5D8EBCEA">
      <w:pPr>
        <w:pStyle w:val="ListParagraph"/>
        <w:numPr>
          <w:ilvl w:val="0"/>
          <w:numId w:val="1"/>
        </w:numPr>
        <w:ind/>
        <w:rPr>
          <w:color w:val="2F5497"/>
          <w:sz w:val="28"/>
          <w:szCs w:val="28"/>
        </w:rPr>
      </w:pPr>
      <w:r w:rsidRPr="653C8933" w:rsidR="653C8933">
        <w:rPr>
          <w:color w:val="2F5497"/>
          <w:sz w:val="28"/>
          <w:szCs w:val="28"/>
        </w:rPr>
        <w:t xml:space="preserve">Security audit: </w:t>
      </w:r>
      <w:proofErr w:type="spellStart"/>
      <w:r w:rsidRPr="653C8933" w:rsidR="653C8933">
        <w:rPr>
          <w:color w:val="2F5497"/>
          <w:sz w:val="28"/>
          <w:szCs w:val="28"/>
        </w:rPr>
        <w:t>Snyk</w:t>
      </w:r>
      <w:proofErr w:type="spellEnd"/>
      <w:r w:rsidRPr="653C8933" w:rsidR="653C8933">
        <w:rPr>
          <w:color w:val="2F5497"/>
          <w:sz w:val="28"/>
          <w:szCs w:val="28"/>
        </w:rPr>
        <w:t xml:space="preserve"> report &amp; process</w:t>
      </w:r>
    </w:p>
    <w:p w:rsidR="009B5C53" w:rsidP="653C8933" w:rsidRDefault="00653278" w14:paraId="0000000A" w14:textId="03DC7B24">
      <w:pPr>
        <w:pStyle w:val="ListParagraph"/>
        <w:numPr>
          <w:ilvl w:val="0"/>
          <w:numId w:val="1"/>
        </w:numPr>
        <w:ind/>
        <w:rPr>
          <w:color w:val="2F5497"/>
          <w:sz w:val="28"/>
          <w:szCs w:val="28"/>
        </w:rPr>
      </w:pPr>
      <w:r w:rsidRPr="653C8933" w:rsidR="653C8933">
        <w:rPr>
          <w:color w:val="2F5497"/>
          <w:sz w:val="28"/>
          <w:szCs w:val="28"/>
        </w:rPr>
        <w:t>Issue #1913 background &amp; request to speed up</w:t>
      </w:r>
    </w:p>
    <w:p w:rsidRPr="0023744F" w:rsidR="0023744F" w:rsidP="653C8933" w:rsidRDefault="00D93C1E" w14:paraId="5ED2F179" w14:noSpellErr="1" w14:textId="6F77B3B3">
      <w:pPr>
        <w:pStyle w:val="Normal"/>
        <w:ind w:left="720" w:hanging="360"/>
        <w:rPr>
          <w:color w:val="2F5497"/>
          <w:sz w:val="26"/>
          <w:szCs w:val="26"/>
        </w:rPr>
      </w:pPr>
      <w:bookmarkStart w:name="_GoBack" w:id="2"/>
      <w:bookmarkEnd w:id="2"/>
    </w:p>
    <w:p w:rsidR="653C8933" w:rsidP="653C8933" w:rsidRDefault="653C8933" w14:paraId="1953FD53" w14:textId="4609170C">
      <w:pPr>
        <w:pStyle w:val="Normal"/>
        <w:rPr>
          <w:color w:val="2F5497"/>
          <w:sz w:val="26"/>
          <w:szCs w:val="26"/>
        </w:rPr>
      </w:pPr>
    </w:p>
    <w:p w:rsidR="653C8933" w:rsidP="653C8933" w:rsidRDefault="653C8933" w14:paraId="7FB76E43" w14:textId="40E792D0">
      <w:pPr>
        <w:pStyle w:val="Normal"/>
        <w:rPr>
          <w:color w:val="2F5497"/>
          <w:sz w:val="26"/>
          <w:szCs w:val="26"/>
        </w:rPr>
      </w:pPr>
    </w:p>
    <w:p w:rsidR="653C8933" w:rsidP="653C8933" w:rsidRDefault="653C8933" w14:paraId="1F7E54F7" w14:textId="7975E746">
      <w:pPr>
        <w:pStyle w:val="Normal"/>
        <w:rPr>
          <w:color w:val="2F5497"/>
          <w:sz w:val="26"/>
          <w:szCs w:val="26"/>
        </w:rPr>
      </w:pPr>
      <w:r w:rsidRPr="653C8933" w:rsidR="653C8933">
        <w:rPr>
          <w:color w:val="2F5497"/>
          <w:sz w:val="26"/>
          <w:szCs w:val="26"/>
        </w:rPr>
        <w:t xml:space="preserve">Security in </w:t>
      </w:r>
      <w:proofErr w:type="spellStart"/>
      <w:r w:rsidRPr="653C8933" w:rsidR="653C8933">
        <w:rPr>
          <w:color w:val="2F5497"/>
          <w:sz w:val="26"/>
          <w:szCs w:val="26"/>
        </w:rPr>
        <w:t>EdgeX</w:t>
      </w:r>
      <w:proofErr w:type="spellEnd"/>
      <w:r w:rsidRPr="653C8933" w:rsidR="653C8933">
        <w:rPr>
          <w:color w:val="2F5497"/>
          <w:sz w:val="26"/>
          <w:szCs w:val="26"/>
        </w:rPr>
        <w:t xml:space="preserve"> API V2 Presented by Bryon</w:t>
      </w:r>
    </w:p>
    <w:p w:rsidR="653C8933" w:rsidP="653C8933" w:rsidRDefault="653C8933" w14:paraId="1DEFA9D9" w14:textId="0FFE1E01">
      <w:pPr>
        <w:pStyle w:val="ListParagraph"/>
        <w:numPr>
          <w:ilvl w:val="0"/>
          <w:numId w:val="2"/>
        </w:numPr>
        <w:rPr>
          <w:rFonts w:ascii="Arial" w:hAnsi="Arial" w:eastAsia="Arial" w:cs="Arial"/>
          <w:noProof w:val="0"/>
          <w:color w:val="0000FF"/>
          <w:sz w:val="26"/>
          <w:szCs w:val="26"/>
          <w:lang w:val="en"/>
        </w:rPr>
      </w:pPr>
      <w:r w:rsidRPr="653C8933" w:rsidR="653C8933">
        <w:rPr>
          <w:color w:val="2F5497"/>
          <w:sz w:val="26"/>
          <w:szCs w:val="26"/>
        </w:rPr>
        <w:t xml:space="preserve">Slides available at </w:t>
      </w:r>
      <w:hyperlink w:anchor="slide=id.p" r:id="Rbe044d3ad31244f1">
        <w:r w:rsidRPr="653C8933" w:rsidR="653C8933">
          <w:rPr>
            <w:rStyle w:val="Hyperlink"/>
            <w:noProof w:val="0"/>
            <w:color w:val="0000FF"/>
            <w:sz w:val="26"/>
            <w:szCs w:val="26"/>
            <w:lang w:val="en"/>
          </w:rPr>
          <w:t>https://docs.google.com/presentation/d/1S56M5-kSFDOdN0T0IELHDdhuy-JbNOdqoDPwfx-Mi8c/edit#slide=id.p</w:t>
        </w:r>
      </w:hyperlink>
    </w:p>
    <w:p w:rsidR="653C8933" w:rsidP="653C8933" w:rsidRDefault="653C8933" w14:paraId="4B401FD0" w14:textId="756DE544">
      <w:pPr>
        <w:pStyle w:val="ListParagraph"/>
        <w:numPr>
          <w:ilvl w:val="0"/>
          <w:numId w:val="2"/>
        </w:numPr>
        <w:rPr>
          <w:noProof w:val="0"/>
          <w:color w:val="000000" w:themeColor="text1" w:themeTint="FF" w:themeShade="FF"/>
          <w:sz w:val="26"/>
          <w:szCs w:val="26"/>
          <w:lang w:val="en"/>
        </w:rPr>
      </w:pPr>
      <w:r w:rsidRPr="653C8933" w:rsidR="653C8933">
        <w:rPr>
          <w:noProof w:val="0"/>
          <w:color w:val="auto"/>
          <w:sz w:val="26"/>
          <w:szCs w:val="26"/>
          <w:lang w:val="en"/>
        </w:rPr>
        <w:t>Solutions are for local cluster, not for distribution environment</w:t>
      </w:r>
    </w:p>
    <w:p w:rsidR="653C8933" w:rsidP="653C8933" w:rsidRDefault="653C8933" w14:paraId="27761FD4" w14:textId="08420232">
      <w:pPr>
        <w:pStyle w:val="ListParagraph"/>
        <w:numPr>
          <w:ilvl w:val="0"/>
          <w:numId w:val="2"/>
        </w:numPr>
        <w:rPr>
          <w:noProof w:val="0"/>
          <w:color w:val="000000" w:themeColor="text1" w:themeTint="FF" w:themeShade="FF"/>
          <w:sz w:val="26"/>
          <w:szCs w:val="26"/>
          <w:lang w:val="en"/>
        </w:rPr>
      </w:pPr>
      <w:r w:rsidRPr="653C8933" w:rsidR="653C8933">
        <w:rPr>
          <w:noProof w:val="0"/>
          <w:color w:val="auto"/>
          <w:sz w:val="26"/>
          <w:szCs w:val="26"/>
          <w:lang w:val="en"/>
        </w:rPr>
        <w:t>A couple of options offered in the slide. However the choice is tied to the decision of “transport agnostic” on the V2 – at what extent we need to support non-http transport</w:t>
      </w:r>
    </w:p>
    <w:p w:rsidR="653C8933" w:rsidP="653C8933" w:rsidRDefault="653C8933" w14:paraId="5386D261" w14:textId="0939B4EF">
      <w:pPr>
        <w:pStyle w:val="Normal"/>
        <w:ind w:left="360"/>
        <w:rPr>
          <w:noProof w:val="0"/>
          <w:color w:val="auto"/>
          <w:lang w:val="en"/>
        </w:rPr>
      </w:pPr>
    </w:p>
    <w:p w:rsidR="653C8933" w:rsidP="653C8933" w:rsidRDefault="653C8933" w14:paraId="2E7A4D47" w14:textId="3BC86888">
      <w:pPr>
        <w:pStyle w:val="Normal"/>
        <w:ind w:left="360"/>
        <w:rPr>
          <w:color w:val="2F5497"/>
          <w:sz w:val="26"/>
          <w:szCs w:val="26"/>
        </w:rPr>
      </w:pPr>
    </w:p>
    <w:p w:rsidR="653C8933" w:rsidP="653C8933" w:rsidRDefault="653C8933" w14:noSpellErr="1" w14:paraId="152AEC9C" w14:textId="634F1679">
      <w:pPr>
        <w:ind w:left="0" w:hanging="0"/>
        <w:rPr>
          <w:color w:val="2F5497"/>
          <w:sz w:val="26"/>
          <w:szCs w:val="26"/>
        </w:rPr>
      </w:pPr>
      <w:r w:rsidRPr="653C8933" w:rsidR="653C8933">
        <w:rPr>
          <w:color w:val="2F5497"/>
          <w:sz w:val="26"/>
          <w:szCs w:val="26"/>
        </w:rPr>
        <w:t>Security audit: Snyk report &amp; process</w:t>
      </w:r>
    </w:p>
    <w:p w:rsidR="653C8933" w:rsidP="653C8933" w:rsidRDefault="653C8933" w14:paraId="680889E5" w14:textId="038042D8">
      <w:pPr>
        <w:pStyle w:val="ListParagraph"/>
        <w:numPr>
          <w:ilvl w:val="0"/>
          <w:numId w:val="3"/>
        </w:numPr>
        <w:rPr>
          <w:rFonts w:ascii="Arial" w:hAnsi="Arial" w:eastAsia="Arial" w:cs="Arial"/>
          <w:color w:val="000000" w:themeColor="text1" w:themeTint="FF" w:themeShade="FF"/>
          <w:sz w:val="26"/>
          <w:szCs w:val="26"/>
        </w:rPr>
      </w:pPr>
      <w:r w:rsidRPr="653C8933" w:rsidR="653C8933">
        <w:rPr>
          <w:color w:val="auto"/>
          <w:sz w:val="26"/>
          <w:szCs w:val="26"/>
        </w:rPr>
        <w:t>Working in progress on Mongo issue</w:t>
      </w:r>
    </w:p>
    <w:p w:rsidR="653C8933" w:rsidP="653C8933" w:rsidRDefault="653C8933" w14:paraId="27AEA3FB" w14:textId="34198218">
      <w:pPr>
        <w:pStyle w:val="Normal"/>
        <w:rPr>
          <w:color w:val="2F5497"/>
          <w:sz w:val="26"/>
          <w:szCs w:val="26"/>
        </w:rPr>
      </w:pPr>
    </w:p>
    <w:p w:rsidR="653C8933" w:rsidP="653C8933" w:rsidRDefault="653C8933" w14:paraId="5281A42E" w14:textId="06612C83">
      <w:pPr>
        <w:ind w:left="0" w:hanging="0"/>
        <w:rPr>
          <w:color w:val="2F5497"/>
          <w:sz w:val="26"/>
          <w:szCs w:val="26"/>
        </w:rPr>
      </w:pPr>
      <w:r w:rsidRPr="653C8933" w:rsidR="653C8933">
        <w:rPr>
          <w:color w:val="2F5497"/>
          <w:sz w:val="26"/>
          <w:szCs w:val="26"/>
        </w:rPr>
        <w:t>Issue #1913 background &amp; request to speed up</w:t>
      </w:r>
    </w:p>
    <w:p w:rsidR="653C8933" w:rsidP="653C8933" w:rsidRDefault="653C8933" w14:paraId="44922D40" w14:textId="0C71A5E9">
      <w:pPr>
        <w:pStyle w:val="Normal"/>
        <w:ind w:left="0" w:hanging="0"/>
      </w:pPr>
      <w:hyperlink r:id="R5880d8d5c1224684">
        <w:r w:rsidRPr="653C8933" w:rsidR="653C8933">
          <w:rPr>
            <w:rStyle w:val="Hyperlink"/>
            <w:rFonts w:ascii="Arial" w:hAnsi="Arial" w:eastAsia="Arial" w:cs="Arial"/>
            <w:noProof w:val="0"/>
            <w:sz w:val="26"/>
            <w:szCs w:val="26"/>
            <w:lang w:val="en"/>
          </w:rPr>
          <w:t>https://github.com/edgexfoundry/edgex-go/issues/1913</w:t>
        </w:r>
      </w:hyperlink>
    </w:p>
    <w:p w:rsidR="653C8933" w:rsidP="653C8933" w:rsidRDefault="653C8933" w14:paraId="4DF3D186" w14:textId="24E6B39D">
      <w:pPr>
        <w:pStyle w:val="ListParagraph"/>
        <w:numPr>
          <w:ilvl w:val="0"/>
          <w:numId w:val="4"/>
        </w:numPr>
        <w:rPr>
          <w:rFonts w:ascii="Arial" w:hAnsi="Arial" w:eastAsia="Arial" w:cs="Arial"/>
          <w:noProof w:val="0"/>
          <w:sz w:val="26"/>
          <w:szCs w:val="26"/>
          <w:lang w:val="en"/>
        </w:rPr>
      </w:pPr>
      <w:r w:rsidRPr="653C8933" w:rsidR="653C8933">
        <w:rPr>
          <w:rFonts w:ascii="Arial" w:hAnsi="Arial" w:eastAsia="Arial" w:cs="Arial"/>
          <w:noProof w:val="0"/>
          <w:sz w:val="26"/>
          <w:szCs w:val="26"/>
          <w:lang w:val="en"/>
        </w:rPr>
        <w:t>Could use plugin in KONG to resolve the issue</w:t>
      </w:r>
    </w:p>
    <w:p w:rsidR="653C8933" w:rsidP="653C8933" w:rsidRDefault="653C8933" w14:paraId="49991E35" w14:textId="0A3100B5">
      <w:pPr>
        <w:pStyle w:val="ListParagraph"/>
        <w:numPr>
          <w:ilvl w:val="0"/>
          <w:numId w:val="4"/>
        </w:numPr>
        <w:rPr>
          <w:noProof w:val="0"/>
          <w:sz w:val="26"/>
          <w:szCs w:val="26"/>
          <w:lang w:val="en"/>
        </w:rPr>
      </w:pPr>
      <w:r w:rsidRPr="653C8933" w:rsidR="653C8933">
        <w:rPr>
          <w:rFonts w:ascii="Arial" w:hAnsi="Arial" w:eastAsia="Arial" w:cs="Arial"/>
          <w:noProof w:val="0"/>
          <w:sz w:val="26"/>
          <w:szCs w:val="26"/>
          <w:lang w:val="en"/>
        </w:rPr>
        <w:t>Need test the solution then implement with Marcelo’s effort</w:t>
      </w:r>
    </w:p>
    <w:p w:rsidR="653C8933" w:rsidP="653C8933" w:rsidRDefault="653C8933" w14:paraId="098427F6" w14:textId="2D091580">
      <w:pPr>
        <w:pStyle w:val="Normal"/>
        <w:rPr>
          <w:color w:val="2F5497"/>
          <w:sz w:val="26"/>
          <w:szCs w:val="26"/>
        </w:rPr>
      </w:pPr>
    </w:p>
    <w:sectPr w:rsidRPr="0023744F" w:rsidR="0023744F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C53"/>
    <w:rsid w:val="0023744F"/>
    <w:rsid w:val="00653278"/>
    <w:rsid w:val="00801DC3"/>
    <w:rsid w:val="009B5C53"/>
    <w:rsid w:val="00A02CC5"/>
    <w:rsid w:val="00BF5582"/>
    <w:rsid w:val="00D93C1E"/>
    <w:rsid w:val="00DC651D"/>
    <w:rsid w:val="00DC7C89"/>
    <w:rsid w:val="00EC361E"/>
    <w:rsid w:val="653C8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EDE7D"/>
  <w15:docId w15:val="{285AE17D-C017-4D87-8093-41552712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docs.google.com/presentation/d/1S56M5-kSFDOdN0T0IELHDdhuy-JbNOdqoDPwfx-Mi8c/edit" TargetMode="External" Id="Rbe044d3ad31244f1" /><Relationship Type="http://schemas.openxmlformats.org/officeDocument/2006/relationships/hyperlink" Target="https://github.com/edgexfoundry/edgex-go/issues/1913" TargetMode="External" Id="R5880d8d5c1224684" /><Relationship Type="http://schemas.openxmlformats.org/officeDocument/2006/relationships/numbering" Target="/word/numbering.xml" Id="R81984fb6b0d046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Dell Technologies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Zeng, Tingyu</dc:creator>
  <lastModifiedBy>tingyu zeng</lastModifiedBy>
  <revision>8</revision>
  <dcterms:created xsi:type="dcterms:W3CDTF">2020-01-22T22:28:00.0000000Z</dcterms:created>
  <dcterms:modified xsi:type="dcterms:W3CDTF">2020-02-05T20:06:26.1762561Z</dcterms:modified>
</coreProperties>
</file>