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0B" w:rsidRPr="003732E5" w:rsidRDefault="005D6A06" w:rsidP="003732E5">
      <w:pPr>
        <w:pStyle w:val="Heading1"/>
        <w:ind w:firstLine="720"/>
        <w:rPr>
          <w:sz w:val="56"/>
          <w:szCs w:val="56"/>
        </w:rPr>
      </w:pPr>
      <w:r>
        <w:rPr>
          <w:sz w:val="56"/>
          <w:szCs w:val="56"/>
        </w:rPr>
        <w:t xml:space="preserve">EdgeX </w:t>
      </w:r>
      <w:r w:rsidR="003C080B" w:rsidRPr="003732E5">
        <w:rPr>
          <w:sz w:val="56"/>
          <w:szCs w:val="56"/>
        </w:rPr>
        <w:t xml:space="preserve">Security WG Meeting, </w:t>
      </w:r>
      <w:r w:rsidR="002444F4">
        <w:rPr>
          <w:sz w:val="56"/>
          <w:szCs w:val="56"/>
        </w:rPr>
        <w:t>9</w:t>
      </w:r>
      <w:r w:rsidR="003C080B" w:rsidRPr="003732E5">
        <w:rPr>
          <w:sz w:val="56"/>
          <w:szCs w:val="56"/>
        </w:rPr>
        <w:t>/</w:t>
      </w:r>
      <w:r w:rsidR="002444F4">
        <w:rPr>
          <w:sz w:val="56"/>
          <w:szCs w:val="56"/>
        </w:rPr>
        <w:t>4</w:t>
      </w:r>
      <w:r w:rsidR="003C080B" w:rsidRPr="003732E5">
        <w:rPr>
          <w:sz w:val="56"/>
          <w:szCs w:val="56"/>
        </w:rPr>
        <w:t>/19</w:t>
      </w:r>
    </w:p>
    <w:p w:rsidR="00F73EF0" w:rsidRDefault="00F73EF0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34528" w:rsidRDefault="003C080B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Attendees: </w:t>
      </w:r>
      <w:r w:rsidR="00B26B77">
        <w:rPr>
          <w:rFonts w:ascii="Calibri" w:hAnsi="Calibri" w:cs="Calibri"/>
          <w:color w:val="000000"/>
        </w:rPr>
        <w:t xml:space="preserve"> </w:t>
      </w:r>
      <w:r w:rsidR="00FD19BD">
        <w:rPr>
          <w:rFonts w:ascii="Calibri" w:hAnsi="Calibri" w:cs="Calibri"/>
          <w:color w:val="000000"/>
        </w:rPr>
        <w:t xml:space="preserve"> Tingyu, Trevor, </w:t>
      </w:r>
      <w:r w:rsidR="004D2A1A">
        <w:rPr>
          <w:rFonts w:ascii="Calibri" w:hAnsi="Calibri" w:cs="Calibri"/>
          <w:color w:val="000000"/>
        </w:rPr>
        <w:t>Jim</w:t>
      </w:r>
      <w:r w:rsidR="00D34DC9">
        <w:rPr>
          <w:rFonts w:ascii="Calibri" w:hAnsi="Calibri" w:cs="Calibri"/>
          <w:color w:val="000000"/>
        </w:rPr>
        <w:t>, Brandon, Daniel</w:t>
      </w:r>
      <w:r w:rsidR="004D2A1A">
        <w:rPr>
          <w:rFonts w:ascii="Calibri" w:hAnsi="Calibri" w:cs="Calibri"/>
          <w:color w:val="000000"/>
        </w:rPr>
        <w:t xml:space="preserve"> (</w:t>
      </w:r>
      <w:r w:rsidR="00FD19BD">
        <w:rPr>
          <w:rFonts w:ascii="Calibri" w:hAnsi="Calibri" w:cs="Calibri"/>
          <w:color w:val="000000"/>
        </w:rPr>
        <w:t>DELL), Jim</w:t>
      </w:r>
      <w:r w:rsidR="00CD568B">
        <w:rPr>
          <w:rFonts w:ascii="Calibri" w:hAnsi="Calibri" w:cs="Calibri"/>
          <w:color w:val="000000"/>
        </w:rPr>
        <w:t xml:space="preserve"> Wang</w:t>
      </w:r>
      <w:r w:rsidR="00FD19BD">
        <w:rPr>
          <w:rFonts w:ascii="Calibri" w:hAnsi="Calibri" w:cs="Calibri"/>
          <w:color w:val="000000"/>
        </w:rPr>
        <w:t>,</w:t>
      </w:r>
      <w:r w:rsidR="00CD568B">
        <w:rPr>
          <w:rFonts w:ascii="Calibri" w:hAnsi="Calibri" w:cs="Calibri"/>
          <w:color w:val="000000"/>
        </w:rPr>
        <w:t xml:space="preserve"> </w:t>
      </w:r>
      <w:r w:rsidR="001E54F3">
        <w:rPr>
          <w:rFonts w:ascii="Calibri" w:hAnsi="Calibri" w:cs="Calibri"/>
          <w:color w:val="000000"/>
        </w:rPr>
        <w:t>Mike, James Gregg</w:t>
      </w:r>
      <w:r w:rsidR="00181397">
        <w:rPr>
          <w:rFonts w:ascii="Calibri" w:hAnsi="Calibri" w:cs="Calibri"/>
          <w:color w:val="000000"/>
        </w:rPr>
        <w:t>, Diana, Lenny</w:t>
      </w:r>
      <w:r w:rsidR="00FD19BD">
        <w:rPr>
          <w:rFonts w:ascii="Calibri" w:hAnsi="Calibri" w:cs="Calibri"/>
          <w:color w:val="000000"/>
        </w:rPr>
        <w:t xml:space="preserve"> (Intel), </w:t>
      </w:r>
      <w:r w:rsidR="005A284E">
        <w:rPr>
          <w:rFonts w:ascii="Calibri" w:hAnsi="Calibri" w:cs="Calibri"/>
          <w:color w:val="000000"/>
        </w:rPr>
        <w:t>Ian Johnson, (</w:t>
      </w:r>
      <w:r w:rsidR="00FE515E">
        <w:rPr>
          <w:rFonts w:ascii="Calibri" w:hAnsi="Calibri" w:cs="Calibri"/>
          <w:color w:val="000000"/>
        </w:rPr>
        <w:t>Ca</w:t>
      </w:r>
      <w:r w:rsidR="005A284E">
        <w:rPr>
          <w:rFonts w:ascii="Calibri" w:hAnsi="Calibri" w:cs="Calibri"/>
          <w:color w:val="000000"/>
        </w:rPr>
        <w:t>n</w:t>
      </w:r>
      <w:r w:rsidR="00FE515E">
        <w:rPr>
          <w:rFonts w:ascii="Calibri" w:hAnsi="Calibri" w:cs="Calibri"/>
          <w:color w:val="000000"/>
        </w:rPr>
        <w:t>o</w:t>
      </w:r>
      <w:r w:rsidR="005A284E">
        <w:rPr>
          <w:rFonts w:ascii="Calibri" w:hAnsi="Calibri" w:cs="Calibri"/>
          <w:color w:val="000000"/>
        </w:rPr>
        <w:t>nical)</w:t>
      </w:r>
      <w:r w:rsidR="0049708D">
        <w:rPr>
          <w:rFonts w:ascii="Calibri" w:hAnsi="Calibri" w:cs="Calibri"/>
          <w:color w:val="000000"/>
        </w:rPr>
        <w:t xml:space="preserve">, </w:t>
      </w:r>
      <w:r w:rsidR="00FD595F">
        <w:rPr>
          <w:rFonts w:ascii="Calibri" w:hAnsi="Calibri" w:cs="Calibri"/>
          <w:color w:val="000000"/>
        </w:rPr>
        <w:t>Marcelo (</w:t>
      </w:r>
      <w:r w:rsidR="00181397">
        <w:rPr>
          <w:rFonts w:ascii="Calibri" w:hAnsi="Calibri" w:cs="Calibri"/>
          <w:color w:val="000000"/>
        </w:rPr>
        <w:t>TIBCO), Rodney Hess</w:t>
      </w:r>
      <w:r w:rsidR="00042521">
        <w:rPr>
          <w:rFonts w:ascii="Calibri" w:hAnsi="Calibri" w:cs="Calibri"/>
          <w:color w:val="000000"/>
        </w:rPr>
        <w:t xml:space="preserve"> </w:t>
      </w:r>
      <w:r w:rsidR="00181397">
        <w:rPr>
          <w:rFonts w:ascii="Calibri" w:hAnsi="Calibri" w:cs="Calibri"/>
          <w:color w:val="000000"/>
        </w:rPr>
        <w:t>(</w:t>
      </w:r>
      <w:r w:rsidR="00042521">
        <w:rPr>
          <w:rFonts w:ascii="Calibri" w:hAnsi="Calibri" w:cs="Calibri"/>
          <w:color w:val="000000"/>
        </w:rPr>
        <w:t>B</w:t>
      </w:r>
      <w:r w:rsidR="00181397">
        <w:rPr>
          <w:rFonts w:ascii="Calibri" w:hAnsi="Calibri" w:cs="Calibri"/>
          <w:color w:val="000000"/>
        </w:rPr>
        <w:t xml:space="preserve">eechwood), Colin (KONG), </w:t>
      </w:r>
      <w:r w:rsidR="002C1549">
        <w:rPr>
          <w:rFonts w:ascii="Calibri" w:hAnsi="Calibri" w:cs="Calibri"/>
          <w:color w:val="000000"/>
        </w:rPr>
        <w:t>Malini (</w:t>
      </w:r>
      <w:r w:rsidR="00FD595F">
        <w:rPr>
          <w:rFonts w:ascii="Calibri" w:hAnsi="Calibri" w:cs="Calibri"/>
          <w:color w:val="000000"/>
        </w:rPr>
        <w:t>VMWare)</w:t>
      </w:r>
    </w:p>
    <w:p w:rsidR="00434528" w:rsidRDefault="00434528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C080B" w:rsidRDefault="003C080B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Others may have joined after the meeting</w:t>
      </w:r>
    </w:p>
    <w:p w:rsidR="00B26B77" w:rsidRDefault="00B26B77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:rsidR="003C080B" w:rsidRDefault="003C080B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>Agenda</w:t>
      </w:r>
      <w:bookmarkStart w:id="0" w:name="_GoBack"/>
      <w:bookmarkEnd w:id="0"/>
    </w:p>
    <w:p w:rsidR="00EA0145" w:rsidRDefault="00EA0145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ab/>
      </w:r>
    </w:p>
    <w:p w:rsidR="005F40D3" w:rsidRDefault="005F40D3" w:rsidP="005F40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>Progress on Fuji work</w:t>
      </w:r>
      <w:r w:rsidR="00EA0145">
        <w:rPr>
          <w:rFonts w:ascii="Calibri-Light" w:hAnsi="Calibri-Light" w:cs="Calibri-Light"/>
          <w:color w:val="2F5497"/>
          <w:sz w:val="26"/>
          <w:szCs w:val="26"/>
        </w:rPr>
        <w:t xml:space="preserve"> within Security WG</w:t>
      </w:r>
    </w:p>
    <w:p w:rsidR="00431D3D" w:rsidRDefault="00431D3D" w:rsidP="00431D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>Progress across the Groups</w:t>
      </w:r>
    </w:p>
    <w:p w:rsidR="00431D3D" w:rsidRPr="005F40D3" w:rsidRDefault="00431D3D" w:rsidP="00431D3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:rsidR="003C080B" w:rsidRDefault="009662B5" w:rsidP="000802C7">
      <w:pPr>
        <w:pStyle w:val="Heading1"/>
      </w:pPr>
      <w:r>
        <w:t>Progress for Existing</w:t>
      </w:r>
      <w:r w:rsidR="003C080B">
        <w:t xml:space="preserve"> </w:t>
      </w:r>
      <w:r>
        <w:t>Projects</w:t>
      </w:r>
      <w:r w:rsidR="00FF0A00">
        <w:t xml:space="preserve"> &amp; Fuji</w:t>
      </w:r>
      <w:r w:rsidR="00447824">
        <w:t xml:space="preserve"> Release</w:t>
      </w:r>
    </w:p>
    <w:p w:rsidR="00CD1687" w:rsidRDefault="00CD1687" w:rsidP="00CD16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827AB" w:rsidRPr="00CD1687" w:rsidRDefault="00B62F4D" w:rsidP="00CD16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1687">
        <w:rPr>
          <w:rFonts w:ascii="Calibri" w:hAnsi="Calibri" w:cs="Calibri"/>
          <w:color w:val="000000"/>
        </w:rPr>
        <w:t xml:space="preserve">Security-Secret Store PR </w:t>
      </w:r>
      <w:r w:rsidR="00F726AC" w:rsidRPr="00CD1687">
        <w:rPr>
          <w:rFonts w:ascii="Calibri" w:hAnsi="Calibri" w:cs="Calibri"/>
          <w:color w:val="000000"/>
        </w:rPr>
        <w:t>pending,</w:t>
      </w:r>
      <w:r w:rsidRPr="00CD1687">
        <w:rPr>
          <w:rFonts w:ascii="Calibri" w:hAnsi="Calibri" w:cs="Calibri"/>
          <w:color w:val="000000"/>
        </w:rPr>
        <w:t xml:space="preserve"> and issues filed </w:t>
      </w:r>
      <w:r w:rsidR="00572566" w:rsidRPr="00CD1687">
        <w:rPr>
          <w:rFonts w:ascii="Calibri" w:hAnsi="Calibri" w:cs="Calibri"/>
          <w:color w:val="000000"/>
        </w:rPr>
        <w:t>(Fuji Release)</w:t>
      </w:r>
    </w:p>
    <w:p w:rsidR="00D73F72" w:rsidRDefault="00D73F72" w:rsidP="00D73F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A5A9D" w:rsidRDefault="00D15412" w:rsidP="00B014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1687">
        <w:rPr>
          <w:rFonts w:ascii="Calibri" w:hAnsi="Calibri" w:cs="Calibri"/>
          <w:color w:val="000000"/>
        </w:rPr>
        <w:t xml:space="preserve">Mechanism to monitor the dependence of security container </w:t>
      </w:r>
    </w:p>
    <w:p w:rsidR="008D1DBA" w:rsidRDefault="008D1DBA" w:rsidP="008D1DB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Using consul and implement script within to check the dependence, or</w:t>
      </w:r>
    </w:p>
    <w:p w:rsidR="008D1DBA" w:rsidRDefault="008D1DBA" w:rsidP="008D1DB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Using script and break mono </w:t>
      </w:r>
      <w:proofErr w:type="spellStart"/>
      <w:r>
        <w:rPr>
          <w:rFonts w:ascii="Calibri" w:hAnsi="Calibri" w:cs="Calibri"/>
          <w:color w:val="000000"/>
        </w:rPr>
        <w:t>secretstore</w:t>
      </w:r>
      <w:proofErr w:type="spellEnd"/>
      <w:r>
        <w:rPr>
          <w:rFonts w:ascii="Calibri" w:hAnsi="Calibri" w:cs="Calibri"/>
          <w:color w:val="000000"/>
        </w:rPr>
        <w:t xml:space="preserve"> into multiple pieces </w:t>
      </w:r>
    </w:p>
    <w:p w:rsidR="00CD1687" w:rsidRDefault="00CD1687" w:rsidP="00CD1687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CD1687" w:rsidRDefault="00CD1687" w:rsidP="00B014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Single binary VS. Multiple Binaries with script </w:t>
      </w:r>
      <w:r w:rsidR="00AD6B22">
        <w:rPr>
          <w:rFonts w:ascii="Calibri" w:hAnsi="Calibri" w:cs="Calibri"/>
          <w:color w:val="000000"/>
        </w:rPr>
        <w:t>approach?</w:t>
      </w:r>
      <w:r>
        <w:rPr>
          <w:rFonts w:ascii="Calibri" w:hAnsi="Calibri" w:cs="Calibri"/>
          <w:color w:val="000000"/>
        </w:rPr>
        <w:t xml:space="preserve"> </w:t>
      </w:r>
    </w:p>
    <w:p w:rsidR="00E13DC5" w:rsidRPr="00E13DC5" w:rsidRDefault="00E13DC5" w:rsidP="00E13DC5">
      <w:pPr>
        <w:pStyle w:val="ListParagraph"/>
        <w:rPr>
          <w:rFonts w:ascii="Calibri" w:hAnsi="Calibri" w:cs="Calibri"/>
          <w:color w:val="000000"/>
        </w:rPr>
      </w:pPr>
    </w:p>
    <w:p w:rsidR="00E13DC5" w:rsidRDefault="00EB4B5B" w:rsidP="00E13D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Multiple binaries with script for dependence check was proposed but is not preferred due to portability and compatibility. </w:t>
      </w:r>
    </w:p>
    <w:p w:rsidR="00EB4B5B" w:rsidRDefault="00EB4B5B" w:rsidP="00E13D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preferred way is to keep existing structure and use Consul to check the dependence</w:t>
      </w:r>
    </w:p>
    <w:p w:rsidR="00CD1687" w:rsidRDefault="00CD1687" w:rsidP="00CD1687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Calibri" w:hAnsi="Calibri" w:cs="Calibri"/>
          <w:color w:val="000000"/>
        </w:rPr>
      </w:pPr>
    </w:p>
    <w:p w:rsidR="00CD1687" w:rsidRPr="00CD1687" w:rsidRDefault="00CD1687" w:rsidP="00CD16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726AC" w:rsidRPr="00D73F72" w:rsidRDefault="00F726AC" w:rsidP="00D73F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F4219" w:rsidRDefault="00EF4219" w:rsidP="00EF4219">
      <w:pPr>
        <w:pStyle w:val="Heading1"/>
      </w:pPr>
      <w:r>
        <w:t xml:space="preserve">Progress across the Groups </w:t>
      </w:r>
    </w:p>
    <w:p w:rsidR="003E2E3B" w:rsidRDefault="002444F4" w:rsidP="003E2E3B">
      <w:pPr>
        <w:pStyle w:val="ListParagraph"/>
        <w:numPr>
          <w:ilvl w:val="0"/>
          <w:numId w:val="8"/>
        </w:numPr>
      </w:pPr>
      <w:r>
        <w:t>N/A</w:t>
      </w:r>
    </w:p>
    <w:sectPr w:rsidR="003E2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F9F"/>
    <w:multiLevelType w:val="hybridMultilevel"/>
    <w:tmpl w:val="97E6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57F6"/>
    <w:multiLevelType w:val="hybridMultilevel"/>
    <w:tmpl w:val="AD16BE7C"/>
    <w:lvl w:ilvl="0" w:tplc="25BC1BE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2F550E"/>
    <w:multiLevelType w:val="hybridMultilevel"/>
    <w:tmpl w:val="98BA7F6E"/>
    <w:lvl w:ilvl="0" w:tplc="DC2C3C02">
      <w:numFmt w:val="bullet"/>
      <w:lvlText w:val="-"/>
      <w:lvlJc w:val="left"/>
      <w:pPr>
        <w:ind w:left="720" w:hanging="360"/>
      </w:pPr>
      <w:rPr>
        <w:rFonts w:ascii="Calibri-Light" w:eastAsiaTheme="minorHAnsi" w:hAnsi="Calibri-Light" w:cs="Calibri-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D6E5B"/>
    <w:multiLevelType w:val="hybridMultilevel"/>
    <w:tmpl w:val="CF12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5C5B"/>
    <w:multiLevelType w:val="hybridMultilevel"/>
    <w:tmpl w:val="C4269D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9B62606"/>
    <w:multiLevelType w:val="hybridMultilevel"/>
    <w:tmpl w:val="D582992A"/>
    <w:lvl w:ilvl="0" w:tplc="DC2C3C02">
      <w:numFmt w:val="bullet"/>
      <w:lvlText w:val="-"/>
      <w:lvlJc w:val="left"/>
      <w:pPr>
        <w:ind w:left="720" w:hanging="360"/>
      </w:pPr>
      <w:rPr>
        <w:rFonts w:ascii="Calibri-Light" w:eastAsiaTheme="minorHAnsi" w:hAnsi="Calibri-Light" w:cs="Calibri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F2F49"/>
    <w:multiLevelType w:val="hybridMultilevel"/>
    <w:tmpl w:val="824A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B52B6"/>
    <w:multiLevelType w:val="hybridMultilevel"/>
    <w:tmpl w:val="C7FA4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BE659E"/>
    <w:multiLevelType w:val="hybridMultilevel"/>
    <w:tmpl w:val="658C1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0B"/>
    <w:rsid w:val="00042521"/>
    <w:rsid w:val="000679AD"/>
    <w:rsid w:val="000802C7"/>
    <w:rsid w:val="00095446"/>
    <w:rsid w:val="000C7D88"/>
    <w:rsid w:val="000E0AFE"/>
    <w:rsid w:val="000E652C"/>
    <w:rsid w:val="000F3C0F"/>
    <w:rsid w:val="00100FA2"/>
    <w:rsid w:val="00106754"/>
    <w:rsid w:val="00107844"/>
    <w:rsid w:val="0014247E"/>
    <w:rsid w:val="001637FD"/>
    <w:rsid w:val="00173D04"/>
    <w:rsid w:val="00181397"/>
    <w:rsid w:val="00184172"/>
    <w:rsid w:val="001C6F68"/>
    <w:rsid w:val="001C7F34"/>
    <w:rsid w:val="001E54F3"/>
    <w:rsid w:val="001F2138"/>
    <w:rsid w:val="001F2CF1"/>
    <w:rsid w:val="00222792"/>
    <w:rsid w:val="00235DF7"/>
    <w:rsid w:val="002444F4"/>
    <w:rsid w:val="00250FDF"/>
    <w:rsid w:val="00261F3A"/>
    <w:rsid w:val="002A33A0"/>
    <w:rsid w:val="002B0F98"/>
    <w:rsid w:val="002C1549"/>
    <w:rsid w:val="002C1D24"/>
    <w:rsid w:val="002D3749"/>
    <w:rsid w:val="002E18D0"/>
    <w:rsid w:val="002E5A80"/>
    <w:rsid w:val="003449E0"/>
    <w:rsid w:val="00362C2E"/>
    <w:rsid w:val="00366289"/>
    <w:rsid w:val="003732E5"/>
    <w:rsid w:val="00374D90"/>
    <w:rsid w:val="003763E3"/>
    <w:rsid w:val="003827AB"/>
    <w:rsid w:val="00392A8F"/>
    <w:rsid w:val="00397C63"/>
    <w:rsid w:val="003C080B"/>
    <w:rsid w:val="003D617C"/>
    <w:rsid w:val="003E2E3B"/>
    <w:rsid w:val="003F40B4"/>
    <w:rsid w:val="003F76AC"/>
    <w:rsid w:val="00431D3D"/>
    <w:rsid w:val="00434528"/>
    <w:rsid w:val="004357E9"/>
    <w:rsid w:val="00446AE7"/>
    <w:rsid w:val="00447824"/>
    <w:rsid w:val="0047438C"/>
    <w:rsid w:val="004860C3"/>
    <w:rsid w:val="0049708D"/>
    <w:rsid w:val="00497132"/>
    <w:rsid w:val="004D2A1A"/>
    <w:rsid w:val="004E7F25"/>
    <w:rsid w:val="00522E1C"/>
    <w:rsid w:val="005334C0"/>
    <w:rsid w:val="005367D5"/>
    <w:rsid w:val="005436D9"/>
    <w:rsid w:val="00572566"/>
    <w:rsid w:val="00595C02"/>
    <w:rsid w:val="005A043B"/>
    <w:rsid w:val="005A284E"/>
    <w:rsid w:val="005B09D5"/>
    <w:rsid w:val="005D6A06"/>
    <w:rsid w:val="005F40D3"/>
    <w:rsid w:val="006059DB"/>
    <w:rsid w:val="00611401"/>
    <w:rsid w:val="006304D6"/>
    <w:rsid w:val="00634E95"/>
    <w:rsid w:val="0063631A"/>
    <w:rsid w:val="00656C71"/>
    <w:rsid w:val="006670F9"/>
    <w:rsid w:val="006C13CF"/>
    <w:rsid w:val="006F0A09"/>
    <w:rsid w:val="00724AC5"/>
    <w:rsid w:val="00733EB5"/>
    <w:rsid w:val="00756E3E"/>
    <w:rsid w:val="00767056"/>
    <w:rsid w:val="007E15ED"/>
    <w:rsid w:val="007E3A80"/>
    <w:rsid w:val="00810B6D"/>
    <w:rsid w:val="008501CD"/>
    <w:rsid w:val="00852600"/>
    <w:rsid w:val="00875652"/>
    <w:rsid w:val="00895B3B"/>
    <w:rsid w:val="008B6C23"/>
    <w:rsid w:val="008C4AED"/>
    <w:rsid w:val="008D0BCA"/>
    <w:rsid w:val="008D1DBA"/>
    <w:rsid w:val="008F5403"/>
    <w:rsid w:val="00933D33"/>
    <w:rsid w:val="009662B5"/>
    <w:rsid w:val="00986FF0"/>
    <w:rsid w:val="00992A26"/>
    <w:rsid w:val="009A04C9"/>
    <w:rsid w:val="00A14ABD"/>
    <w:rsid w:val="00A15CDA"/>
    <w:rsid w:val="00A32270"/>
    <w:rsid w:val="00A378F0"/>
    <w:rsid w:val="00AD438F"/>
    <w:rsid w:val="00AD6B22"/>
    <w:rsid w:val="00AF5D23"/>
    <w:rsid w:val="00B0078B"/>
    <w:rsid w:val="00B26B77"/>
    <w:rsid w:val="00B422E2"/>
    <w:rsid w:val="00B62F4D"/>
    <w:rsid w:val="00B643C3"/>
    <w:rsid w:val="00B76FD0"/>
    <w:rsid w:val="00B822C5"/>
    <w:rsid w:val="00BA6E06"/>
    <w:rsid w:val="00BD1431"/>
    <w:rsid w:val="00BD36C8"/>
    <w:rsid w:val="00C03D4E"/>
    <w:rsid w:val="00C44608"/>
    <w:rsid w:val="00C80FFB"/>
    <w:rsid w:val="00C900D2"/>
    <w:rsid w:val="00CA5A9D"/>
    <w:rsid w:val="00CD1687"/>
    <w:rsid w:val="00CD568B"/>
    <w:rsid w:val="00CF2093"/>
    <w:rsid w:val="00D04F92"/>
    <w:rsid w:val="00D15412"/>
    <w:rsid w:val="00D30280"/>
    <w:rsid w:val="00D34DC9"/>
    <w:rsid w:val="00D679DE"/>
    <w:rsid w:val="00D73F72"/>
    <w:rsid w:val="00D91C86"/>
    <w:rsid w:val="00DA3785"/>
    <w:rsid w:val="00DB3424"/>
    <w:rsid w:val="00DB46D7"/>
    <w:rsid w:val="00DC2C64"/>
    <w:rsid w:val="00E13DC5"/>
    <w:rsid w:val="00E45882"/>
    <w:rsid w:val="00E77598"/>
    <w:rsid w:val="00EA0145"/>
    <w:rsid w:val="00EB4B5B"/>
    <w:rsid w:val="00EB66E2"/>
    <w:rsid w:val="00EF4219"/>
    <w:rsid w:val="00F5074B"/>
    <w:rsid w:val="00F605AA"/>
    <w:rsid w:val="00F726AC"/>
    <w:rsid w:val="00F73EF0"/>
    <w:rsid w:val="00F94F95"/>
    <w:rsid w:val="00FC0E40"/>
    <w:rsid w:val="00FC418C"/>
    <w:rsid w:val="00FD19BD"/>
    <w:rsid w:val="00FD595F"/>
    <w:rsid w:val="00FE515E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1719"/>
  <w15:chartTrackingRefBased/>
  <w15:docId w15:val="{F6DFF15A-E952-4891-9556-AA33EB3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B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02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35D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F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4812-92CD-4660-9857-B74DED14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Zeng, Tingyu</dc:creator>
  <cp:keywords/>
  <dc:description/>
  <cp:lastModifiedBy>Zeng, Tingyu</cp:lastModifiedBy>
  <cp:revision>144</cp:revision>
  <dcterms:created xsi:type="dcterms:W3CDTF">2019-06-26T14:23:00Z</dcterms:created>
  <dcterms:modified xsi:type="dcterms:W3CDTF">2019-09-19T15:36:00Z</dcterms:modified>
</cp:coreProperties>
</file>