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D94F" w14:textId="675A4AAA" w:rsidR="001A23B4" w:rsidRDefault="001A23B4" w:rsidP="000B1455">
      <w:r>
        <w:t>Last updated:  6/7/2019</w:t>
      </w:r>
    </w:p>
    <w:p w14:paraId="548A2374" w14:textId="740EB919" w:rsidR="009A44D1" w:rsidRDefault="009A44D1" w:rsidP="000B1455">
      <w:r>
        <w:t xml:space="preserve">Prior to the Delhi release, </w:t>
      </w:r>
      <w:proofErr w:type="spellStart"/>
      <w:r>
        <w:t>EdgeX</w:t>
      </w:r>
      <w:proofErr w:type="spellEnd"/>
      <w:r>
        <w:t xml:space="preserve"> Foundry and device services based on the Java SDK supported a feature called "dynamic device discovery". This feature was originally created in order to support wireless device protocols such as Bluetooth Low Energy, where a given device might not always be available. In such a scenario, the idea was to provide </w:t>
      </w:r>
      <w:proofErr w:type="spellStart"/>
      <w:r>
        <w:t>EdgeX</w:t>
      </w:r>
      <w:proofErr w:type="spellEnd"/>
      <w:r>
        <w:t xml:space="preserve"> with a set of filtering rules which could be used to dynamically add a "discovered" (i.e. available) device to the system if the rules produced a match.</w:t>
      </w:r>
    </w:p>
    <w:p w14:paraId="527F0363" w14:textId="77777777" w:rsidR="009A44D1" w:rsidRDefault="009A44D1" w:rsidP="000B1455">
      <w:r>
        <w:t xml:space="preserve">This mechanism relied on Core Metadata object called a </w:t>
      </w:r>
      <w:proofErr w:type="spellStart"/>
      <w:r>
        <w:t>ProvisionWatcher</w:t>
      </w:r>
      <w:proofErr w:type="spellEnd"/>
      <w:r>
        <w:t xml:space="preserve"> which was used to define filtering rules.  A </w:t>
      </w:r>
      <w:proofErr w:type="spellStart"/>
      <w:r>
        <w:t>ProvisionWatcher</w:t>
      </w:r>
      <w:proofErr w:type="spellEnd"/>
      <w:r>
        <w:t xml:space="preserve"> has the following fields:</w:t>
      </w:r>
    </w:p>
    <w:p w14:paraId="6DB1DC88" w14:textId="77777777" w:rsidR="009A44D1" w:rsidRDefault="009A44D1" w:rsidP="000B1455">
      <w:pPr>
        <w:pStyle w:val="ListParagraph"/>
        <w:numPr>
          <w:ilvl w:val="0"/>
          <w:numId w:val="2"/>
        </w:numPr>
      </w:pPr>
      <w:r>
        <w:t>name</w:t>
      </w:r>
    </w:p>
    <w:p w14:paraId="5B663900" w14:textId="77777777" w:rsidR="009A44D1" w:rsidRDefault="009A44D1" w:rsidP="000B1455">
      <w:pPr>
        <w:pStyle w:val="ListParagraph"/>
        <w:numPr>
          <w:ilvl w:val="0"/>
          <w:numId w:val="2"/>
        </w:numPr>
      </w:pPr>
      <w:r>
        <w:t>device-service - name of the owning service</w:t>
      </w:r>
    </w:p>
    <w:p w14:paraId="7BA5AEE8" w14:textId="77777777" w:rsidR="009A44D1" w:rsidRDefault="009A44D1" w:rsidP="000B1455">
      <w:pPr>
        <w:pStyle w:val="ListParagraph"/>
        <w:numPr>
          <w:ilvl w:val="0"/>
          <w:numId w:val="2"/>
        </w:numPr>
      </w:pPr>
      <w:r>
        <w:t>device-profile - profile assigned to new matching devices</w:t>
      </w:r>
    </w:p>
    <w:p w14:paraId="1E33E86E" w14:textId="77777777" w:rsidR="009A44D1" w:rsidRDefault="009A44D1" w:rsidP="000B1455">
      <w:pPr>
        <w:pStyle w:val="ListParagraph"/>
        <w:numPr>
          <w:ilvl w:val="0"/>
          <w:numId w:val="2"/>
        </w:numPr>
      </w:pPr>
      <w:r>
        <w:t>identifiers - map of attributes used to identify a device (</w:t>
      </w:r>
      <w:proofErr w:type="spellStart"/>
      <w:r>
        <w:t>eg.</w:t>
      </w:r>
      <w:proofErr w:type="spellEnd"/>
      <w:r>
        <w:t xml:space="preserve"> name, port, MAC, </w:t>
      </w:r>
      <w:proofErr w:type="spellStart"/>
      <w:r>
        <w:t>uuid</w:t>
      </w:r>
      <w:proofErr w:type="spellEnd"/>
      <w:r>
        <w:t>, …)</w:t>
      </w:r>
    </w:p>
    <w:p w14:paraId="48687809" w14:textId="047CC797" w:rsidR="009A44D1" w:rsidRPr="000B1455" w:rsidRDefault="009A44D1" w:rsidP="000B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operating-state - initial operating state for new devices</w:t>
      </w:r>
      <w:r w:rsidR="000B1455">
        <w:t xml:space="preserve"> (optional)</w:t>
      </w:r>
    </w:p>
    <w:p w14:paraId="6F466D7C" w14:textId="167ADAB7" w:rsidR="000B1455" w:rsidRDefault="000B1455" w:rsidP="000B1455">
      <w:pPr>
        <w:pStyle w:val="NoSpacing"/>
        <w:ind w:left="720"/>
      </w:pPr>
      <w:r>
        <w:t>Example:</w:t>
      </w:r>
    </w:p>
    <w:p w14:paraId="630640C7" w14:textId="77777777" w:rsidR="000B1455" w:rsidRDefault="000B1455" w:rsidP="000B1455">
      <w:pPr>
        <w:pStyle w:val="NoSpacing"/>
        <w:ind w:left="720"/>
      </w:pPr>
      <w:r>
        <w:t>default.watcher.name=Thermostats</w:t>
      </w:r>
    </w:p>
    <w:p w14:paraId="01EFF7AD" w14:textId="77777777" w:rsidR="000B1455" w:rsidRDefault="000B1455" w:rsidP="000B1455">
      <w:pPr>
        <w:pStyle w:val="NoSpacing"/>
        <w:ind w:left="720"/>
      </w:pPr>
      <w:proofErr w:type="spellStart"/>
      <w:proofErr w:type="gramStart"/>
      <w:r>
        <w:t>default.watcher</w:t>
      </w:r>
      <w:proofErr w:type="gramEnd"/>
      <w:r>
        <w:t>.service</w:t>
      </w:r>
      <w:proofErr w:type="spellEnd"/>
      <w:r>
        <w:t>=device-</w:t>
      </w:r>
      <w:proofErr w:type="spellStart"/>
      <w:r>
        <w:t>sdk</w:t>
      </w:r>
      <w:proofErr w:type="spellEnd"/>
    </w:p>
    <w:p w14:paraId="6DFD521B" w14:textId="77777777" w:rsidR="000B1455" w:rsidRDefault="000B1455" w:rsidP="000B1455">
      <w:pPr>
        <w:pStyle w:val="NoSpacing"/>
        <w:ind w:left="720"/>
      </w:pPr>
      <w:proofErr w:type="spellStart"/>
      <w:proofErr w:type="gramStart"/>
      <w:r>
        <w:t>default.watcher</w:t>
      </w:r>
      <w:proofErr w:type="gramEnd"/>
      <w:r>
        <w:t>.profile</w:t>
      </w:r>
      <w:proofErr w:type="spellEnd"/>
      <w:r>
        <w:t>=JC.RR5.NAE9.ConfRoom.Padre.Island</w:t>
      </w:r>
    </w:p>
    <w:p w14:paraId="02256178" w14:textId="2A43C0BC" w:rsidR="000B1455" w:rsidRDefault="000B1455" w:rsidP="000B1455">
      <w:pPr>
        <w:pStyle w:val="NoSpacing"/>
        <w:ind w:left="720"/>
      </w:pPr>
      <w:proofErr w:type="spellStart"/>
      <w:r>
        <w:t>default.watcher.name_identifiers</w:t>
      </w:r>
      <w:proofErr w:type="spellEnd"/>
      <w:proofErr w:type="gramStart"/>
      <w:r>
        <w:t>=[</w:t>
      </w:r>
      <w:proofErr w:type="gramEnd"/>
      <w:r>
        <w:t>246]</w:t>
      </w:r>
    </w:p>
    <w:p w14:paraId="49289116" w14:textId="7EF765F1" w:rsidR="009D44B0" w:rsidRDefault="009A44D1" w:rsidP="009D44B0">
      <w:pPr>
        <w:pStyle w:val="yiv1459968831msonormal"/>
        <w:spacing w:after="24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 xml:space="preserve"> - identifiers can be fully-qualified or could use the wildcard ('*') for pattern matching. This allows a single </w:t>
      </w:r>
      <w:proofErr w:type="spellStart"/>
      <w:r>
        <w:rPr>
          <w:sz w:val="20"/>
          <w:szCs w:val="20"/>
        </w:rPr>
        <w:t>ProvisionWatcher</w:t>
      </w:r>
      <w:proofErr w:type="spellEnd"/>
      <w:r>
        <w:rPr>
          <w:sz w:val="20"/>
          <w:szCs w:val="20"/>
        </w:rPr>
        <w:t xml:space="preserve"> to be used to match multiple devices.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Device services (via code provided by the Java SDK) provided an endpoint called /discovery. Calling this endpoint </w:t>
      </w:r>
      <w:r w:rsidR="009D44B0">
        <w:rPr>
          <w:sz w:val="20"/>
          <w:szCs w:val="20"/>
        </w:rPr>
        <w:t xml:space="preserve">(usually done on a scheduled basis) </w:t>
      </w:r>
      <w:r>
        <w:rPr>
          <w:sz w:val="20"/>
          <w:szCs w:val="20"/>
        </w:rPr>
        <w:t xml:space="preserve">resulted in the device service calling an internal Scan method in the device service's </w:t>
      </w:r>
      <w:proofErr w:type="spellStart"/>
      <w:r w:rsidRPr="009D44B0">
        <w:rPr>
          <w:strike/>
          <w:sz w:val="20"/>
          <w:szCs w:val="20"/>
        </w:rPr>
        <w:t>ProtocolDriver</w:t>
      </w:r>
      <w:proofErr w:type="spellEnd"/>
      <w:r w:rsidR="009D44B0">
        <w:rPr>
          <w:sz w:val="20"/>
          <w:szCs w:val="20"/>
        </w:rPr>
        <w:t xml:space="preserve"> </w:t>
      </w:r>
      <w:proofErr w:type="spellStart"/>
      <w:r w:rsidR="009D44B0">
        <w:rPr>
          <w:sz w:val="20"/>
          <w:szCs w:val="20"/>
        </w:rPr>
        <w:t>ProtocolHandler</w:t>
      </w:r>
      <w:proofErr w:type="spellEnd"/>
      <w:r>
        <w:rPr>
          <w:sz w:val="20"/>
          <w:szCs w:val="20"/>
        </w:rPr>
        <w:t>. The result of the Scan method</w:t>
      </w:r>
      <w:r w:rsidR="009D44B0">
        <w:rPr>
          <w:sz w:val="20"/>
          <w:szCs w:val="20"/>
        </w:rPr>
        <w:t xml:space="preserve"> (working with the device </w:t>
      </w:r>
      <w:proofErr w:type="gramStart"/>
      <w:r w:rsidR="009D44B0">
        <w:rPr>
          <w:sz w:val="20"/>
          <w:szCs w:val="20"/>
        </w:rPr>
        <w:t>service’s</w:t>
      </w:r>
      <w:proofErr w:type="gramEnd"/>
      <w:r>
        <w:rPr>
          <w:sz w:val="20"/>
          <w:szCs w:val="20"/>
        </w:rPr>
        <w:t xml:space="preserve"> was a list of available devices. For each device in this list, the </w:t>
      </w:r>
      <w:proofErr w:type="spellStart"/>
      <w:r>
        <w:rPr>
          <w:sz w:val="20"/>
          <w:szCs w:val="20"/>
        </w:rPr>
        <w:t>ProtocolDriver</w:t>
      </w:r>
      <w:proofErr w:type="spellEnd"/>
      <w:r>
        <w:rPr>
          <w:sz w:val="20"/>
          <w:szCs w:val="20"/>
        </w:rPr>
        <w:t xml:space="preserve"> provided a map of attributes that can be used to identify devices of a given protocol.  For </w:t>
      </w:r>
      <w:r w:rsidR="001A23B4">
        <w:rPr>
          <w:sz w:val="20"/>
          <w:szCs w:val="20"/>
        </w:rPr>
        <w:t>instance,</w:t>
      </w:r>
      <w:r>
        <w:rPr>
          <w:sz w:val="20"/>
          <w:szCs w:val="20"/>
        </w:rPr>
        <w:t xml:space="preserve"> for BLE devices this map might contain a MAC address and a service UUID.</w:t>
      </w:r>
    </w:p>
    <w:p w14:paraId="4893FC9B" w14:textId="77777777" w:rsidR="009D44B0" w:rsidRDefault="009D44B0" w:rsidP="009D44B0">
      <w:pPr>
        <w:pStyle w:val="yiv1459968831msonormal"/>
        <w:spacing w:after="240" w:afterAutospacing="0"/>
        <w:jc w:val="center"/>
        <w:rPr>
          <w:sz w:val="20"/>
          <w:szCs w:val="20"/>
        </w:rPr>
      </w:pPr>
      <w:r w:rsidRPr="009D44B0">
        <w:drawing>
          <wp:inline distT="0" distB="0" distL="0" distR="0" wp14:anchorId="6872EA30" wp14:editId="5EC24BC4">
            <wp:extent cx="3776472" cy="2176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72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D093" w14:textId="77777777" w:rsidR="009479F6" w:rsidRDefault="009A44D1" w:rsidP="009479F6">
      <w:pPr>
        <w:pStyle w:val="yiv1459968831msonormal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  <w:t xml:space="preserve">The device SDK code would iterate through the scan results looking for new devices. If a new device was detected, then the SDK would attempt to match the device against any existing </w:t>
      </w:r>
      <w:proofErr w:type="spellStart"/>
      <w:r>
        <w:rPr>
          <w:sz w:val="20"/>
          <w:szCs w:val="20"/>
        </w:rPr>
        <w:t>ProvisionWatcher</w:t>
      </w:r>
      <w:proofErr w:type="spellEnd"/>
      <w:r>
        <w:rPr>
          <w:sz w:val="20"/>
          <w:szCs w:val="20"/>
        </w:rPr>
        <w:t xml:space="preserve"> objects associated with the </w:t>
      </w:r>
      <w:r>
        <w:rPr>
          <w:sz w:val="20"/>
          <w:szCs w:val="20"/>
        </w:rPr>
        <w:lastRenderedPageBreak/>
        <w:t xml:space="preserve">device service.  When matches were found, the SDK would add the new device using the device profile and operating state specified in the </w:t>
      </w:r>
      <w:proofErr w:type="spellStart"/>
      <w:r>
        <w:rPr>
          <w:sz w:val="20"/>
          <w:szCs w:val="20"/>
        </w:rPr>
        <w:t>ProvisionWatcher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 final piece of the puzzle is Support Scheduler, which via Schedule and </w:t>
      </w:r>
      <w:proofErr w:type="spellStart"/>
      <w:r>
        <w:rPr>
          <w:sz w:val="20"/>
          <w:szCs w:val="20"/>
        </w:rPr>
        <w:t>ScheduleEvent</w:t>
      </w:r>
      <w:proofErr w:type="spellEnd"/>
      <w:r>
        <w:rPr>
          <w:sz w:val="20"/>
          <w:szCs w:val="20"/>
        </w:rPr>
        <w:t xml:space="preserve"> objects could be used to periodically call a device service's /discovery endpoint.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= Problems =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There are a few problems with this approach to dynamic device discovery.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1. Device deletion - if a device is deleted from the device service (and Core Metadata), on subsequent scans if the device was found to be available again, it would be re-added.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This problem is where the idea of device blacklists came from. In addition to deleting a device, you'd also add it to a blacklist object (in the </w:t>
      </w:r>
      <w:proofErr w:type="spellStart"/>
      <w:r>
        <w:rPr>
          <w:sz w:val="20"/>
          <w:szCs w:val="20"/>
        </w:rPr>
        <w:t>ProvisionWatcher</w:t>
      </w:r>
      <w:proofErr w:type="spellEnd"/>
      <w:r>
        <w:rPr>
          <w:sz w:val="20"/>
          <w:szCs w:val="20"/>
        </w:rPr>
        <w:t xml:space="preserve">?). I'd argue that this is just adding to already complicated approach. Instead of black-listing the device, why not modify (or delete) the matching </w:t>
      </w:r>
      <w:proofErr w:type="spellStart"/>
      <w:r>
        <w:rPr>
          <w:sz w:val="20"/>
          <w:szCs w:val="20"/>
        </w:rPr>
        <w:t>ProvisionWatcher</w:t>
      </w:r>
      <w:proofErr w:type="spellEnd"/>
      <w:r>
        <w:rPr>
          <w:sz w:val="20"/>
          <w:szCs w:val="20"/>
        </w:rPr>
        <w:t xml:space="preserve"> before deleting the device?</w:t>
      </w:r>
    </w:p>
    <w:p w14:paraId="33222A80" w14:textId="77777777" w:rsidR="009479F6" w:rsidRDefault="009479F6" w:rsidP="009479F6">
      <w:pPr>
        <w:pStyle w:val="yiv1459968831msonormal"/>
        <w:spacing w:after="240" w:afterAutospacing="0"/>
        <w:ind w:left="720"/>
        <w:rPr>
          <w:sz w:val="20"/>
          <w:szCs w:val="20"/>
        </w:rPr>
      </w:pPr>
      <w:r w:rsidRPr="009479F6">
        <w:rPr>
          <w:sz w:val="20"/>
          <w:szCs w:val="20"/>
          <w:highlight w:val="yellow"/>
        </w:rPr>
        <w:t xml:space="preserve">+1, in fact, this act could be a trigger that causes the launch of provision or </w:t>
      </w:r>
      <w:proofErr w:type="spellStart"/>
      <w:r w:rsidRPr="009479F6">
        <w:rPr>
          <w:sz w:val="20"/>
          <w:szCs w:val="20"/>
          <w:highlight w:val="yellow"/>
        </w:rPr>
        <w:t>unprovision</w:t>
      </w:r>
      <w:proofErr w:type="spellEnd"/>
      <w:r w:rsidRPr="009479F6">
        <w:rPr>
          <w:sz w:val="20"/>
          <w:szCs w:val="20"/>
          <w:highlight w:val="yellow"/>
        </w:rPr>
        <w:t>/deregister or devices (outside of any schedule).</w:t>
      </w:r>
    </w:p>
    <w:p w14:paraId="0A80844A" w14:textId="64F82C3D" w:rsidR="009479F6" w:rsidRDefault="009479F6" w:rsidP="009479F6">
      <w:pPr>
        <w:pStyle w:val="yiv1459968831msonormal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A44D1">
        <w:rPr>
          <w:sz w:val="20"/>
          <w:szCs w:val="20"/>
        </w:rPr>
        <w:t>Scan are synchronous - the /discovery endpoint didn't support asynchronous scan results.</w:t>
      </w:r>
    </w:p>
    <w:p w14:paraId="51E424D4" w14:textId="77777777" w:rsidR="009479F6" w:rsidRDefault="009479F6" w:rsidP="009479F6">
      <w:pPr>
        <w:pStyle w:val="yiv1459968831msonormal"/>
        <w:spacing w:after="240" w:afterAutospacing="0"/>
        <w:ind w:left="720"/>
        <w:rPr>
          <w:sz w:val="20"/>
          <w:szCs w:val="20"/>
        </w:rPr>
      </w:pPr>
      <w:r w:rsidRPr="009479F6">
        <w:rPr>
          <w:sz w:val="20"/>
          <w:szCs w:val="20"/>
          <w:highlight w:val="yellow"/>
        </w:rPr>
        <w:t>Would we even need a /discovery endpoint?  If the internal scheduler is used to kick off the request, why expose a synchronous (or asynchronous) endpoint?</w:t>
      </w:r>
    </w:p>
    <w:p w14:paraId="0C985B32" w14:textId="77777777" w:rsidR="009479F6" w:rsidRDefault="009479F6" w:rsidP="009479F6">
      <w:pPr>
        <w:pStyle w:val="yiv1459968831msonormal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 w:rsidR="009A44D1">
        <w:rPr>
          <w:sz w:val="20"/>
          <w:szCs w:val="20"/>
        </w:rPr>
        <w:t>ProvisionWatchers</w:t>
      </w:r>
      <w:proofErr w:type="spellEnd"/>
      <w:r w:rsidR="009A44D1">
        <w:rPr>
          <w:sz w:val="20"/>
          <w:szCs w:val="20"/>
        </w:rPr>
        <w:t xml:space="preserve"> contain device profiles. This is the same problem we currently have with embedded device profiles in devices.  This makes </w:t>
      </w:r>
      <w:proofErr w:type="spellStart"/>
      <w:r w:rsidR="009A44D1">
        <w:rPr>
          <w:sz w:val="20"/>
          <w:szCs w:val="20"/>
        </w:rPr>
        <w:t>ProvisionWatchers</w:t>
      </w:r>
      <w:proofErr w:type="spellEnd"/>
      <w:r w:rsidR="009A44D1">
        <w:rPr>
          <w:sz w:val="20"/>
          <w:szCs w:val="20"/>
        </w:rPr>
        <w:t xml:space="preserve"> fairly heavy-weight objects, and adds complexity if/when a device profile is updated.</w:t>
      </w:r>
    </w:p>
    <w:p w14:paraId="1BF74876" w14:textId="77777777" w:rsidR="009479F6" w:rsidRDefault="009479F6" w:rsidP="009479F6">
      <w:pPr>
        <w:pStyle w:val="yiv1459968831msonormal"/>
        <w:spacing w:after="240" w:afterAutospacing="0"/>
        <w:ind w:left="720"/>
        <w:rPr>
          <w:sz w:val="20"/>
          <w:szCs w:val="20"/>
        </w:rPr>
      </w:pPr>
      <w:r w:rsidRPr="009479F6">
        <w:rPr>
          <w:sz w:val="20"/>
          <w:szCs w:val="20"/>
          <w:highlight w:val="yellow"/>
        </w:rPr>
        <w:t>+1, Really just need the device profile name.  The inclusion of the entire profile was a result of MongoDB storage arrangement</w:t>
      </w:r>
      <w:r>
        <w:rPr>
          <w:sz w:val="20"/>
          <w:szCs w:val="20"/>
        </w:rPr>
        <w:t>.</w:t>
      </w:r>
    </w:p>
    <w:p w14:paraId="54239748" w14:textId="5A3013A1" w:rsidR="009D44B0" w:rsidRDefault="009479F6" w:rsidP="009479F6">
      <w:pPr>
        <w:pStyle w:val="yiv1459968831msonormal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44D1">
        <w:rPr>
          <w:sz w:val="20"/>
          <w:szCs w:val="20"/>
        </w:rPr>
        <w:t xml:space="preserve">Scanning in a fixed period is less than ideal, as scanning can impact performance and also may impacts battery life for certain devices. Ideally the logic for </w:t>
      </w:r>
      <w:r w:rsidR="009D44B0">
        <w:rPr>
          <w:sz w:val="20"/>
          <w:szCs w:val="20"/>
        </w:rPr>
        <w:t>determining</w:t>
      </w:r>
      <w:r w:rsidR="009A44D1">
        <w:rPr>
          <w:sz w:val="20"/>
          <w:szCs w:val="20"/>
        </w:rPr>
        <w:t xml:space="preserve"> when to scan should be the </w:t>
      </w:r>
      <w:r w:rsidR="009D44B0">
        <w:rPr>
          <w:sz w:val="20"/>
          <w:szCs w:val="20"/>
        </w:rPr>
        <w:t>responsibility</w:t>
      </w:r>
      <w:r w:rsidR="009A44D1">
        <w:rPr>
          <w:sz w:val="20"/>
          <w:szCs w:val="20"/>
        </w:rPr>
        <w:t xml:space="preserve"> of the device service, not pre-configured using Support Scheduler. </w:t>
      </w:r>
    </w:p>
    <w:p w14:paraId="6AD1D453" w14:textId="6CCC756C" w:rsidR="009A44D1" w:rsidRDefault="009D44B0" w:rsidP="009D44B0">
      <w:pPr>
        <w:pStyle w:val="yiv1459968831msonormal"/>
        <w:spacing w:after="240" w:afterAutospacing="0"/>
        <w:ind w:firstLine="720"/>
      </w:pPr>
      <w:r w:rsidRPr="009D44B0">
        <w:rPr>
          <w:sz w:val="20"/>
          <w:szCs w:val="20"/>
          <w:highlight w:val="yellow"/>
        </w:rPr>
        <w:t>I.e. – using the new internal DS scheduler?</w:t>
      </w:r>
      <w:r w:rsidR="009A44D1">
        <w:rPr>
          <w:sz w:val="20"/>
          <w:szCs w:val="20"/>
        </w:rPr>
        <w:br/>
      </w:r>
      <w:r w:rsidR="009A44D1">
        <w:rPr>
          <w:sz w:val="20"/>
          <w:szCs w:val="20"/>
        </w:rPr>
        <w:br/>
        <w:t xml:space="preserve">Example Java configuration for BLE </w:t>
      </w:r>
      <w:proofErr w:type="spellStart"/>
      <w:r w:rsidR="009A44D1">
        <w:rPr>
          <w:sz w:val="20"/>
          <w:szCs w:val="20"/>
        </w:rPr>
        <w:t>ProvisionWatchers</w:t>
      </w:r>
      <w:proofErr w:type="spellEnd"/>
      <w:r w:rsidR="009A44D1">
        <w:rPr>
          <w:sz w:val="20"/>
          <w:szCs w:val="20"/>
        </w:rPr>
        <w:t>:</w:t>
      </w:r>
      <w:r w:rsidR="009A44D1">
        <w:rPr>
          <w:sz w:val="20"/>
          <w:szCs w:val="20"/>
        </w:rPr>
        <w:br/>
      </w:r>
      <w:r w:rsidR="009A44D1">
        <w:rPr>
          <w:sz w:val="20"/>
          <w:szCs w:val="20"/>
        </w:rPr>
        <w:br/>
        <w:t>default.watcher.name=BLE-Watcher,BLE-Watcher-2,BLE-Watcher-3</w:t>
      </w:r>
      <w:r w:rsidR="009A44D1">
        <w:rPr>
          <w:sz w:val="20"/>
          <w:szCs w:val="20"/>
        </w:rPr>
        <w:br/>
        <w:t>default.watcher.service=device-bluetooth,device-bluetooth,device-bluetooth</w:t>
      </w:r>
      <w:r w:rsidR="009A44D1">
        <w:rPr>
          <w:sz w:val="20"/>
          <w:szCs w:val="20"/>
        </w:rPr>
        <w:br/>
      </w:r>
      <w:proofErr w:type="spellStart"/>
      <w:r w:rsidR="009A44D1">
        <w:rPr>
          <w:sz w:val="20"/>
          <w:szCs w:val="20"/>
        </w:rPr>
        <w:t>default.watcher.profile</w:t>
      </w:r>
      <w:proofErr w:type="spellEnd"/>
      <w:r w:rsidR="009A44D1">
        <w:rPr>
          <w:sz w:val="20"/>
          <w:szCs w:val="20"/>
        </w:rPr>
        <w:t>=</w:t>
      </w:r>
      <w:proofErr w:type="spellStart"/>
      <w:r w:rsidR="009A44D1">
        <w:rPr>
          <w:sz w:val="20"/>
          <w:szCs w:val="20"/>
        </w:rPr>
        <w:t>SensorTag,XDK,BLELight</w:t>
      </w:r>
      <w:proofErr w:type="spellEnd"/>
      <w:r w:rsidR="009A44D1">
        <w:rPr>
          <w:sz w:val="20"/>
          <w:szCs w:val="20"/>
        </w:rPr>
        <w:br/>
        <w:t>default.watcher.name_identifiers=.*CC2650.*,XDK.*,.*beLight.*</w:t>
      </w:r>
      <w:r w:rsidR="009A44D1">
        <w:rPr>
          <w:sz w:val="20"/>
          <w:szCs w:val="20"/>
        </w:rPr>
        <w:br/>
      </w:r>
      <w:bookmarkStart w:id="0" w:name="_GoBack"/>
      <w:bookmarkEnd w:id="0"/>
      <w:r w:rsidR="009A44D1">
        <w:rPr>
          <w:sz w:val="20"/>
          <w:szCs w:val="20"/>
        </w:rPr>
        <w:br/>
        <w:t>Food for thought…</w:t>
      </w:r>
      <w:r w:rsidR="009A44D1">
        <w:rPr>
          <w:sz w:val="20"/>
          <w:szCs w:val="20"/>
        </w:rPr>
        <w:br/>
      </w:r>
      <w:r w:rsidR="009A44D1">
        <w:rPr>
          <w:sz w:val="20"/>
          <w:szCs w:val="20"/>
        </w:rPr>
        <w:br/>
        <w:t xml:space="preserve">Instead of the </w:t>
      </w:r>
      <w:proofErr w:type="spellStart"/>
      <w:r w:rsidR="009A44D1">
        <w:rPr>
          <w:sz w:val="20"/>
          <w:szCs w:val="20"/>
        </w:rPr>
        <w:t>ProvisionWatcher</w:t>
      </w:r>
      <w:proofErr w:type="spellEnd"/>
      <w:r w:rsidR="009A44D1">
        <w:rPr>
          <w:sz w:val="20"/>
          <w:szCs w:val="20"/>
        </w:rPr>
        <w:t xml:space="preserve"> approach, should devices be explicitly added individually and a new attribute added which indicates "presence"?</w:t>
      </w:r>
    </w:p>
    <w:p w14:paraId="0ECB52F1" w14:textId="531201E2" w:rsidR="00512E8B" w:rsidRDefault="009479F6" w:rsidP="009479F6">
      <w:pPr>
        <w:ind w:left="720"/>
      </w:pPr>
      <w:r w:rsidRPr="009479F6">
        <w:rPr>
          <w:highlight w:val="yellow"/>
        </w:rPr>
        <w:t>Not sure I follow this.  Do you mean “presence” as in enabled?</w:t>
      </w:r>
    </w:p>
    <w:sectPr w:rsidR="0051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7A9"/>
    <w:multiLevelType w:val="multilevel"/>
    <w:tmpl w:val="A71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828BD"/>
    <w:multiLevelType w:val="hybridMultilevel"/>
    <w:tmpl w:val="05E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1"/>
    <w:rsid w:val="000B1455"/>
    <w:rsid w:val="001A23B4"/>
    <w:rsid w:val="00512E8B"/>
    <w:rsid w:val="009479F6"/>
    <w:rsid w:val="009A44D1"/>
    <w:rsid w:val="009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6352"/>
  <w15:chartTrackingRefBased/>
  <w15:docId w15:val="{1C5239A5-1833-48FA-908E-96EEEA5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968831msonormal">
    <w:name w:val="yiv1459968831msonormal"/>
    <w:basedOn w:val="Normal"/>
    <w:rsid w:val="009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4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1</cp:revision>
  <dcterms:created xsi:type="dcterms:W3CDTF">2019-06-07T18:41:00Z</dcterms:created>
  <dcterms:modified xsi:type="dcterms:W3CDTF">2019-06-07T19:35:00Z</dcterms:modified>
</cp:coreProperties>
</file>